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8E" w:rsidRPr="00EC0D43" w:rsidRDefault="0071118E" w:rsidP="0071118E">
      <w:pPr>
        <w:spacing w:line="360" w:lineRule="auto"/>
        <w:jc w:val="center"/>
        <w:rPr>
          <w:rFonts w:ascii="Arial" w:eastAsia="Times New Roman" w:hAnsi="Arial" w:cs="Arial"/>
          <w:b/>
          <w:bCs/>
          <w:sz w:val="24"/>
          <w:szCs w:val="24"/>
          <w:lang w:val="en" w:eastAsia="pl-PL"/>
        </w:rPr>
      </w:pPr>
      <w:r w:rsidRPr="00EC0D43">
        <w:rPr>
          <w:rFonts w:ascii="Arial" w:eastAsia="Times New Roman" w:hAnsi="Arial" w:cs="Arial"/>
          <w:b/>
          <w:bCs/>
          <w:sz w:val="24"/>
          <w:szCs w:val="24"/>
          <w:lang w:val="en" w:eastAsia="pl-PL"/>
        </w:rPr>
        <w:t xml:space="preserve">JOB OFFER FOR </w:t>
      </w:r>
      <w:r w:rsidRPr="00EC0D43">
        <w:rPr>
          <w:rFonts w:ascii="Arial" w:eastAsia="Times New Roman" w:hAnsi="Arial" w:cs="Arial"/>
          <w:b/>
          <w:bCs/>
          <w:sz w:val="24"/>
          <w:szCs w:val="24"/>
          <w:u w:val="single"/>
          <w:lang w:val="en" w:eastAsia="pl-PL"/>
        </w:rPr>
        <w:t>SPECIALIST</w:t>
      </w:r>
      <w:r w:rsidRPr="00EC0D43">
        <w:rPr>
          <w:rFonts w:ascii="Arial" w:eastAsia="Times New Roman" w:hAnsi="Arial" w:cs="Arial"/>
          <w:b/>
          <w:bCs/>
          <w:sz w:val="24"/>
          <w:szCs w:val="24"/>
          <w:lang w:val="en" w:eastAsia="pl-PL"/>
        </w:rPr>
        <w:t xml:space="preserve"> </w:t>
      </w:r>
    </w:p>
    <w:p w:rsidR="0071118E" w:rsidRPr="00EC0D43" w:rsidRDefault="0071118E" w:rsidP="0071118E">
      <w:pPr>
        <w:spacing w:after="0" w:line="240" w:lineRule="auto"/>
        <w:rPr>
          <w:rFonts w:ascii="Arial" w:eastAsia="Times New Roman" w:hAnsi="Arial" w:cs="Arial"/>
          <w:b/>
          <w:sz w:val="24"/>
          <w:szCs w:val="24"/>
          <w:lang w:val="en" w:eastAsia="pl-PL"/>
        </w:rPr>
      </w:pPr>
    </w:p>
    <w:p w:rsidR="0071118E" w:rsidRPr="00EC0D43" w:rsidRDefault="0071118E" w:rsidP="0071118E">
      <w:pPr>
        <w:spacing w:after="0" w:line="240" w:lineRule="auto"/>
        <w:jc w:val="center"/>
        <w:rPr>
          <w:rFonts w:ascii="Arial" w:eastAsia="Times New Roman" w:hAnsi="Arial" w:cs="Arial"/>
          <w:sz w:val="24"/>
          <w:szCs w:val="24"/>
          <w:lang w:val="en" w:eastAsia="pl-PL"/>
        </w:rPr>
      </w:pPr>
      <w:r w:rsidRPr="00EC0D43">
        <w:rPr>
          <w:rFonts w:ascii="Arial" w:eastAsia="Times New Roman" w:hAnsi="Arial" w:cs="Arial"/>
          <w:b/>
          <w:sz w:val="24"/>
          <w:szCs w:val="24"/>
          <w:lang w:val="en" w:eastAsia="pl-PL"/>
        </w:rPr>
        <w:t>Sieć Badawcza Łukasiewicz – Instytut Ceramiki I Materiałów Budowlanych / Łukasiewicz Research Network - Institute of Ceramics and Building Materials, Division of Glass and Building Materials in Kraków</w:t>
      </w:r>
      <w:r w:rsidR="0080642E" w:rsidRPr="00EC0D43">
        <w:rPr>
          <w:rFonts w:ascii="Arial" w:eastAsia="Times New Roman" w:hAnsi="Arial" w:cs="Arial"/>
          <w:sz w:val="24"/>
          <w:szCs w:val="24"/>
          <w:lang w:val="en" w:eastAsia="pl-PL"/>
        </w:rPr>
        <w:br/>
      </w:r>
    </w:p>
    <w:p w:rsidR="0071118E" w:rsidRPr="00EC0D43" w:rsidRDefault="0080642E" w:rsidP="00EA6EE1">
      <w:pPr>
        <w:spacing w:after="0" w:line="240" w:lineRule="auto"/>
        <w:rPr>
          <w:rFonts w:ascii="Arial" w:eastAsia="Times New Roman" w:hAnsi="Arial" w:cs="Arial"/>
          <w:b/>
          <w:sz w:val="24"/>
          <w:szCs w:val="24"/>
          <w:lang w:val="en" w:eastAsia="pl-PL"/>
        </w:rPr>
      </w:pPr>
      <w:r w:rsidRPr="00EC0D43">
        <w:rPr>
          <w:rFonts w:ascii="Arial" w:eastAsia="Times New Roman" w:hAnsi="Arial" w:cs="Arial"/>
          <w:sz w:val="24"/>
          <w:szCs w:val="24"/>
          <w:lang w:val="en" w:eastAsia="pl-PL"/>
        </w:rPr>
        <w:br/>
      </w:r>
      <w:r w:rsidR="0071118E" w:rsidRPr="00EC0D43">
        <w:rPr>
          <w:rFonts w:ascii="Arial" w:eastAsia="Times New Roman" w:hAnsi="Arial" w:cs="Arial"/>
          <w:b/>
          <w:sz w:val="24"/>
          <w:szCs w:val="24"/>
          <w:lang w:val="en" w:eastAsia="pl-PL"/>
        </w:rPr>
        <w:t xml:space="preserve">Vacancy: </w:t>
      </w:r>
      <w:r w:rsidR="0071118E" w:rsidRPr="00EC0D43">
        <w:rPr>
          <w:rFonts w:ascii="Arial" w:eastAsia="Times New Roman" w:hAnsi="Arial" w:cs="Arial"/>
          <w:sz w:val="24"/>
          <w:szCs w:val="24"/>
          <w:lang w:val="en" w:eastAsia="pl-PL"/>
        </w:rPr>
        <w:t>Specialist</w:t>
      </w:r>
    </w:p>
    <w:p w:rsidR="00EC0D43" w:rsidRDefault="0071118E" w:rsidP="00EA6EE1">
      <w:pPr>
        <w:spacing w:after="0" w:line="240" w:lineRule="auto"/>
        <w:rPr>
          <w:rFonts w:ascii="Arial" w:eastAsia="Times New Roman" w:hAnsi="Arial" w:cs="Arial"/>
          <w:sz w:val="24"/>
          <w:szCs w:val="24"/>
          <w:lang w:val="en" w:eastAsia="pl-PL"/>
        </w:rPr>
      </w:pPr>
      <w:r w:rsidRPr="00EC0D43">
        <w:rPr>
          <w:rFonts w:ascii="Arial" w:eastAsia="Times New Roman" w:hAnsi="Arial" w:cs="Arial"/>
          <w:b/>
          <w:sz w:val="24"/>
          <w:szCs w:val="24"/>
          <w:lang w:val="en" w:eastAsia="pl-PL"/>
        </w:rPr>
        <w:t>S</w:t>
      </w:r>
      <w:r w:rsidR="0080642E" w:rsidRPr="00EC0D43">
        <w:rPr>
          <w:rFonts w:ascii="Arial" w:eastAsia="Times New Roman" w:hAnsi="Arial" w:cs="Arial"/>
          <w:b/>
          <w:sz w:val="24"/>
          <w:szCs w:val="24"/>
          <w:lang w:val="en" w:eastAsia="pl-PL"/>
        </w:rPr>
        <w:t>ection:</w:t>
      </w:r>
      <w:r w:rsidR="0080642E" w:rsidRPr="00EC0D43">
        <w:rPr>
          <w:rFonts w:ascii="Arial" w:eastAsia="Times New Roman" w:hAnsi="Arial" w:cs="Arial"/>
          <w:sz w:val="24"/>
          <w:szCs w:val="24"/>
          <w:lang w:val="en" w:eastAsia="pl-PL"/>
        </w:rPr>
        <w:t xml:space="preserve"> Research</w:t>
      </w:r>
      <w:r w:rsidRPr="00EC0D43">
        <w:rPr>
          <w:rFonts w:ascii="Arial" w:eastAsia="Times New Roman" w:hAnsi="Arial" w:cs="Arial"/>
          <w:sz w:val="24"/>
          <w:szCs w:val="24"/>
          <w:lang w:val="en" w:eastAsia="pl-PL"/>
        </w:rPr>
        <w:t xml:space="preserve"> department</w:t>
      </w:r>
      <w:r w:rsidR="0080642E" w:rsidRPr="00EC0D43">
        <w:rPr>
          <w:rFonts w:ascii="Arial" w:eastAsia="Times New Roman" w:hAnsi="Arial" w:cs="Arial"/>
          <w:sz w:val="24"/>
          <w:szCs w:val="24"/>
          <w:lang w:val="en" w:eastAsia="pl-PL"/>
        </w:rPr>
        <w:br/>
      </w:r>
      <w:r w:rsidR="0080642E" w:rsidRPr="00EC0D43">
        <w:rPr>
          <w:rFonts w:ascii="Arial" w:eastAsia="Times New Roman" w:hAnsi="Arial" w:cs="Arial"/>
          <w:b/>
          <w:sz w:val="24"/>
          <w:szCs w:val="24"/>
          <w:lang w:val="en" w:eastAsia="pl-PL"/>
        </w:rPr>
        <w:t>Place of work:</w:t>
      </w:r>
      <w:r w:rsidR="0080642E"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Sieć Badawcza Łukasiewicz – Instytut Ceramiki I Materiałów Budowlanych / Łukasiewicz Research Network - Institute of Ceramics and Building Materials, Division of Glass and Building Materials in Kraków</w:t>
      </w:r>
      <w:r w:rsidR="0080642E" w:rsidRPr="00EC0D43">
        <w:rPr>
          <w:rFonts w:ascii="Arial" w:eastAsia="Times New Roman" w:hAnsi="Arial" w:cs="Arial"/>
          <w:sz w:val="24"/>
          <w:szCs w:val="24"/>
          <w:lang w:val="en" w:eastAsia="pl-PL"/>
        </w:rPr>
        <w:t xml:space="preserve">, </w:t>
      </w:r>
    </w:p>
    <w:p w:rsidR="00EC0D43" w:rsidRDefault="0080642E" w:rsidP="00EA6EE1">
      <w:pPr>
        <w:spacing w:after="0" w:line="240" w:lineRule="auto"/>
        <w:rPr>
          <w:rFonts w:ascii="Arial" w:eastAsia="Times New Roman" w:hAnsi="Arial" w:cs="Arial"/>
          <w:b/>
          <w:sz w:val="24"/>
          <w:szCs w:val="24"/>
          <w:lang w:val="en" w:eastAsia="pl-PL"/>
        </w:rPr>
      </w:pPr>
      <w:proofErr w:type="spellStart"/>
      <w:r w:rsidRPr="00EC0D43">
        <w:rPr>
          <w:rFonts w:ascii="Arial" w:eastAsia="Times New Roman" w:hAnsi="Arial" w:cs="Arial"/>
          <w:sz w:val="24"/>
          <w:szCs w:val="24"/>
          <w:lang w:val="en" w:eastAsia="pl-PL"/>
        </w:rPr>
        <w:t>Cementowa</w:t>
      </w:r>
      <w:proofErr w:type="spellEnd"/>
      <w:r w:rsidRPr="00EC0D43">
        <w:rPr>
          <w:rFonts w:ascii="Arial" w:eastAsia="Times New Roman" w:hAnsi="Arial" w:cs="Arial"/>
          <w:sz w:val="24"/>
          <w:szCs w:val="24"/>
          <w:lang w:val="en" w:eastAsia="pl-PL"/>
        </w:rPr>
        <w:t xml:space="preserve"> 8</w:t>
      </w:r>
      <w:r w:rsidR="0071118E" w:rsidRPr="00EC0D43">
        <w:rPr>
          <w:rFonts w:ascii="Arial" w:eastAsia="Times New Roman" w:hAnsi="Arial" w:cs="Arial"/>
          <w:sz w:val="24"/>
          <w:szCs w:val="24"/>
          <w:lang w:val="en" w:eastAsia="pl-PL"/>
        </w:rPr>
        <w:t>, 31-983 Kraków</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Type of contract:</w:t>
      </w:r>
      <w:r w:rsidRPr="00EC0D43">
        <w:rPr>
          <w:rFonts w:ascii="Arial" w:eastAsia="Times New Roman" w:hAnsi="Arial" w:cs="Arial"/>
          <w:sz w:val="24"/>
          <w:szCs w:val="24"/>
          <w:lang w:val="en" w:eastAsia="pl-PL"/>
        </w:rPr>
        <w:t xml:space="preserve"> </w:t>
      </w:r>
      <w:r w:rsidR="00F9148F">
        <w:rPr>
          <w:rFonts w:ascii="Arial" w:eastAsia="Times New Roman" w:hAnsi="Arial" w:cs="Arial"/>
          <w:sz w:val="24"/>
          <w:szCs w:val="24"/>
          <w:lang w:val="en" w:eastAsia="pl-PL"/>
        </w:rPr>
        <w:t>C</w:t>
      </w:r>
      <w:r w:rsidR="00685239" w:rsidRPr="00EC0D43">
        <w:rPr>
          <w:rFonts w:ascii="Arial" w:eastAsia="Times New Roman" w:hAnsi="Arial" w:cs="Arial"/>
          <w:sz w:val="24"/>
          <w:szCs w:val="24"/>
          <w:lang w:val="en" w:eastAsia="pl-PL"/>
        </w:rPr>
        <w:t>ontract</w:t>
      </w:r>
      <w:r w:rsidR="00685239">
        <w:rPr>
          <w:rFonts w:ascii="Arial" w:eastAsia="Times New Roman" w:hAnsi="Arial" w:cs="Arial"/>
          <w:sz w:val="24"/>
          <w:szCs w:val="24"/>
          <w:lang w:val="en" w:eastAsia="pl-PL"/>
        </w:rPr>
        <w:t xml:space="preserve"> of </w:t>
      </w:r>
      <w:r w:rsidRPr="00EC0D43">
        <w:rPr>
          <w:rFonts w:ascii="Arial" w:eastAsia="Times New Roman" w:hAnsi="Arial" w:cs="Arial"/>
          <w:sz w:val="24"/>
          <w:szCs w:val="24"/>
          <w:lang w:val="en" w:eastAsia="pl-PL"/>
        </w:rPr>
        <w:t xml:space="preserve">employment </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00EA6EE1" w:rsidRPr="00EC0D43">
        <w:rPr>
          <w:rFonts w:ascii="Arial" w:eastAsia="Times New Roman" w:hAnsi="Arial" w:cs="Arial"/>
          <w:b/>
          <w:sz w:val="24"/>
          <w:szCs w:val="24"/>
          <w:lang w:val="en" w:eastAsia="pl-PL"/>
        </w:rPr>
        <w:t>W</w:t>
      </w:r>
      <w:r w:rsidR="00557EB2" w:rsidRPr="00EC0D43">
        <w:rPr>
          <w:rFonts w:ascii="Arial" w:eastAsia="Times New Roman" w:hAnsi="Arial" w:cs="Arial"/>
          <w:b/>
          <w:sz w:val="24"/>
          <w:szCs w:val="24"/>
          <w:lang w:val="en" w:eastAsia="pl-PL"/>
        </w:rPr>
        <w:t>orking time</w:t>
      </w:r>
      <w:r w:rsidRPr="00EC0D43">
        <w:rPr>
          <w:rFonts w:ascii="Arial" w:eastAsia="Times New Roman" w:hAnsi="Arial" w:cs="Arial"/>
          <w:b/>
          <w:sz w:val="24"/>
          <w:szCs w:val="24"/>
          <w:lang w:val="en" w:eastAsia="pl-PL"/>
        </w:rPr>
        <w:t>:</w:t>
      </w:r>
      <w:r w:rsidRPr="00EC0D43">
        <w:rPr>
          <w:rFonts w:ascii="Arial" w:eastAsia="Times New Roman" w:hAnsi="Arial" w:cs="Arial"/>
          <w:sz w:val="24"/>
          <w:szCs w:val="24"/>
          <w:lang w:val="en" w:eastAsia="pl-PL"/>
        </w:rPr>
        <w:t xml:space="preserve"> </w:t>
      </w:r>
      <w:r w:rsidR="00F9148F">
        <w:rPr>
          <w:rFonts w:ascii="Arial" w:eastAsia="Times New Roman" w:hAnsi="Arial" w:cs="Arial"/>
          <w:sz w:val="24"/>
          <w:szCs w:val="24"/>
          <w:lang w:val="en" w:eastAsia="pl-PL"/>
        </w:rPr>
        <w:t>F</w:t>
      </w:r>
      <w:r w:rsidRPr="00EC0D43">
        <w:rPr>
          <w:rFonts w:ascii="Arial" w:eastAsia="Times New Roman" w:hAnsi="Arial" w:cs="Arial"/>
          <w:sz w:val="24"/>
          <w:szCs w:val="24"/>
          <w:lang w:val="en" w:eastAsia="pl-PL"/>
        </w:rPr>
        <w:t>ull-time job</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Number of </w:t>
      </w:r>
      <w:r w:rsidR="00557EB2" w:rsidRPr="00EC0D43">
        <w:rPr>
          <w:rFonts w:ascii="Arial" w:eastAsia="Times New Roman" w:hAnsi="Arial" w:cs="Arial"/>
          <w:b/>
          <w:sz w:val="24"/>
          <w:szCs w:val="24"/>
          <w:lang w:val="en" w:eastAsia="pl-PL"/>
        </w:rPr>
        <w:t>vacancies</w:t>
      </w:r>
      <w:r w:rsidRPr="00EC0D43">
        <w:rPr>
          <w:rFonts w:ascii="Arial" w:eastAsia="Times New Roman" w:hAnsi="Arial" w:cs="Arial"/>
          <w:b/>
          <w:sz w:val="24"/>
          <w:szCs w:val="24"/>
          <w:lang w:val="en" w:eastAsia="pl-PL"/>
        </w:rPr>
        <w:t>:</w:t>
      </w:r>
      <w:r w:rsidRPr="00EC0D43">
        <w:rPr>
          <w:rFonts w:ascii="Arial" w:eastAsia="Times New Roman" w:hAnsi="Arial" w:cs="Arial"/>
          <w:sz w:val="24"/>
          <w:szCs w:val="24"/>
          <w:lang w:val="en" w:eastAsia="pl-PL"/>
        </w:rPr>
        <w:t xml:space="preserve"> </w:t>
      </w:r>
      <w:r w:rsidR="00F9148F">
        <w:rPr>
          <w:rFonts w:ascii="Arial" w:eastAsia="Times New Roman" w:hAnsi="Arial" w:cs="Arial"/>
          <w:sz w:val="24"/>
          <w:szCs w:val="24"/>
          <w:lang w:val="en" w:eastAsia="pl-PL"/>
        </w:rPr>
        <w:t>O</w:t>
      </w:r>
      <w:r w:rsidR="00EA6EE1" w:rsidRPr="00EC0D43">
        <w:rPr>
          <w:rFonts w:ascii="Arial" w:eastAsia="Times New Roman" w:hAnsi="Arial" w:cs="Arial"/>
          <w:sz w:val="24"/>
          <w:szCs w:val="24"/>
          <w:lang w:val="en" w:eastAsia="pl-PL"/>
        </w:rPr>
        <w:t>ne.</w:t>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Date of announcement:</w:t>
      </w:r>
      <w:r w:rsidRPr="00EC0D43">
        <w:rPr>
          <w:rFonts w:ascii="Arial" w:eastAsia="Times New Roman" w:hAnsi="Arial" w:cs="Arial"/>
          <w:sz w:val="24"/>
          <w:szCs w:val="24"/>
          <w:lang w:val="en" w:eastAsia="pl-PL"/>
        </w:rPr>
        <w:t xml:space="preserve"> 1</w:t>
      </w:r>
      <w:r w:rsidR="005D72D4">
        <w:rPr>
          <w:rFonts w:ascii="Arial" w:eastAsia="Times New Roman" w:hAnsi="Arial" w:cs="Arial"/>
          <w:sz w:val="24"/>
          <w:szCs w:val="24"/>
          <w:lang w:val="en" w:eastAsia="pl-PL"/>
        </w:rPr>
        <w:t>1</w:t>
      </w:r>
      <w:r w:rsidR="00EC0D43" w:rsidRPr="00EC0D43">
        <w:rPr>
          <w:rFonts w:ascii="Arial" w:eastAsia="Times New Roman" w:hAnsi="Arial" w:cs="Arial"/>
          <w:sz w:val="24"/>
          <w:szCs w:val="24"/>
          <w:lang w:val="en" w:eastAsia="pl-PL"/>
        </w:rPr>
        <w:t xml:space="preserve"> </w:t>
      </w:r>
      <w:r w:rsidR="005D72D4">
        <w:rPr>
          <w:rFonts w:ascii="Arial" w:eastAsia="Times New Roman" w:hAnsi="Arial" w:cs="Arial"/>
          <w:sz w:val="24"/>
          <w:szCs w:val="24"/>
          <w:lang w:val="en" w:eastAsia="pl-PL"/>
        </w:rPr>
        <w:t>January</w:t>
      </w:r>
      <w:r w:rsidR="00EC0D43"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202</w:t>
      </w:r>
      <w:r w:rsidR="005D72D4">
        <w:rPr>
          <w:rFonts w:ascii="Arial" w:eastAsia="Times New Roman" w:hAnsi="Arial" w:cs="Arial"/>
          <w:sz w:val="24"/>
          <w:szCs w:val="24"/>
          <w:lang w:val="en" w:eastAsia="pl-PL"/>
        </w:rPr>
        <w:t>1</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Deadline for submitting offers: </w:t>
      </w:r>
      <w:r w:rsidR="00C873C9">
        <w:rPr>
          <w:rFonts w:ascii="Arial" w:eastAsia="Times New Roman" w:hAnsi="Arial" w:cs="Arial"/>
          <w:sz w:val="24"/>
          <w:szCs w:val="24"/>
          <w:lang w:val="en" w:eastAsia="pl-PL"/>
        </w:rPr>
        <w:t>2</w:t>
      </w:r>
      <w:r w:rsidR="005D72D4">
        <w:rPr>
          <w:rFonts w:ascii="Arial" w:eastAsia="Times New Roman" w:hAnsi="Arial" w:cs="Arial"/>
          <w:sz w:val="24"/>
          <w:szCs w:val="24"/>
          <w:lang w:val="en" w:eastAsia="pl-PL"/>
        </w:rPr>
        <w:t>5</w:t>
      </w:r>
      <w:r w:rsidR="00EC0D43" w:rsidRPr="00EC0D43">
        <w:rPr>
          <w:rFonts w:ascii="Arial" w:eastAsia="Times New Roman" w:hAnsi="Arial" w:cs="Arial"/>
          <w:sz w:val="24"/>
          <w:szCs w:val="24"/>
          <w:lang w:val="en" w:eastAsia="pl-PL"/>
        </w:rPr>
        <w:t xml:space="preserve"> </w:t>
      </w:r>
      <w:r w:rsidR="005D72D4">
        <w:rPr>
          <w:rFonts w:ascii="Arial" w:eastAsia="Times New Roman" w:hAnsi="Arial" w:cs="Arial"/>
          <w:sz w:val="24"/>
          <w:szCs w:val="24"/>
          <w:lang w:val="en" w:eastAsia="pl-PL"/>
        </w:rPr>
        <w:t>January</w:t>
      </w:r>
      <w:r w:rsidR="00EC0D43"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202</w:t>
      </w:r>
      <w:r w:rsidR="005D72D4">
        <w:rPr>
          <w:rFonts w:ascii="Arial" w:eastAsia="Times New Roman" w:hAnsi="Arial" w:cs="Arial"/>
          <w:sz w:val="24"/>
          <w:szCs w:val="24"/>
          <w:lang w:val="en" w:eastAsia="pl-PL"/>
        </w:rPr>
        <w:t>1</w:t>
      </w:r>
      <w:r w:rsidR="00A149A6">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I</w:t>
      </w:r>
      <w:r w:rsidRPr="00EC0D43">
        <w:rPr>
          <w:rFonts w:ascii="Arial" w:eastAsia="Times New Roman" w:hAnsi="Arial" w:cs="Arial"/>
          <w:sz w:val="24"/>
          <w:szCs w:val="24"/>
          <w:lang w:val="en" w:eastAsia="pl-PL"/>
        </w:rPr>
        <w:t xml:space="preserve">. </w:t>
      </w:r>
      <w:r w:rsidRPr="00EC0D43">
        <w:rPr>
          <w:rFonts w:ascii="Arial" w:eastAsia="Times New Roman" w:hAnsi="Arial" w:cs="Arial"/>
          <w:b/>
          <w:sz w:val="24"/>
          <w:szCs w:val="24"/>
          <w:lang w:val="en" w:eastAsia="pl-PL"/>
        </w:rPr>
        <w:t>Requirements for the candidate</w:t>
      </w:r>
      <w:r w:rsidR="00557EB2" w:rsidRPr="00EC0D43">
        <w:rPr>
          <w:rFonts w:ascii="Arial" w:eastAsia="Times New Roman" w:hAnsi="Arial" w:cs="Arial"/>
          <w:b/>
          <w:sz w:val="24"/>
          <w:szCs w:val="24"/>
          <w:lang w:val="en" w:eastAsia="pl-PL"/>
        </w:rPr>
        <w:t>:</w:t>
      </w:r>
    </w:p>
    <w:p w:rsidR="00C873C9" w:rsidRDefault="0080642E" w:rsidP="00EA6EE1">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br/>
        <w:t xml:space="preserve">1. Education: higher technical, </w:t>
      </w:r>
      <w:r w:rsidR="00557EB2" w:rsidRPr="00EC0D43">
        <w:rPr>
          <w:rFonts w:ascii="Arial" w:eastAsia="Times New Roman" w:hAnsi="Arial" w:cs="Arial"/>
          <w:sz w:val="24"/>
          <w:szCs w:val="24"/>
          <w:lang w:val="en" w:eastAsia="pl-PL"/>
        </w:rPr>
        <w:t>MS degree</w:t>
      </w:r>
      <w:r w:rsidRPr="00EC0D43">
        <w:rPr>
          <w:rFonts w:ascii="Arial" w:eastAsia="Times New Roman" w:hAnsi="Arial" w:cs="Arial"/>
          <w:sz w:val="24"/>
          <w:szCs w:val="24"/>
          <w:lang w:val="en" w:eastAsia="pl-PL"/>
        </w:rPr>
        <w:t xml:space="preserve">, preferred </w:t>
      </w:r>
      <w:r w:rsidR="00557EB2" w:rsidRPr="00EC0D43">
        <w:rPr>
          <w:rFonts w:ascii="Arial" w:eastAsia="Times New Roman" w:hAnsi="Arial" w:cs="Arial"/>
          <w:sz w:val="24"/>
          <w:szCs w:val="24"/>
          <w:lang w:val="en" w:eastAsia="pl-PL"/>
        </w:rPr>
        <w:t>disciplines</w:t>
      </w:r>
      <w:r w:rsidRPr="00EC0D43">
        <w:rPr>
          <w:rFonts w:ascii="Arial" w:eastAsia="Times New Roman" w:hAnsi="Arial" w:cs="Arial"/>
          <w:sz w:val="24"/>
          <w:szCs w:val="24"/>
          <w:lang w:val="en" w:eastAsia="pl-PL"/>
        </w:rPr>
        <w:t>:</w:t>
      </w:r>
      <w:r w:rsidR="00C873C9">
        <w:rPr>
          <w:rFonts w:ascii="Arial" w:eastAsia="Times New Roman" w:hAnsi="Arial" w:cs="Arial"/>
          <w:sz w:val="24"/>
          <w:szCs w:val="24"/>
          <w:lang w:val="en" w:eastAsia="pl-PL"/>
        </w:rPr>
        <w:t xml:space="preserve"> chemical Technology</w:t>
      </w:r>
      <w:r w:rsidRPr="00EC0D43">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br/>
      </w:r>
      <w:r w:rsidRPr="00637797">
        <w:rPr>
          <w:rFonts w:ascii="Arial" w:eastAsia="Times New Roman" w:hAnsi="Arial" w:cs="Arial"/>
          <w:sz w:val="24"/>
          <w:szCs w:val="24"/>
          <w:lang w:val="en" w:eastAsia="pl-PL"/>
        </w:rPr>
        <w:t>2.</w:t>
      </w:r>
      <w:r w:rsidR="00637797" w:rsidRPr="00637797">
        <w:rPr>
          <w:rFonts w:ascii="Arial" w:eastAsia="Times New Roman" w:hAnsi="Arial" w:cs="Arial"/>
          <w:sz w:val="24"/>
          <w:szCs w:val="24"/>
          <w:lang w:val="en" w:eastAsia="pl-PL"/>
        </w:rPr>
        <w:t xml:space="preserve"> Theoretical and practical knowledge of </w:t>
      </w:r>
      <w:r w:rsidR="00637797" w:rsidRPr="00637797">
        <w:rPr>
          <w:rStyle w:val="jlqj4b"/>
          <w:rFonts w:ascii="Arial" w:hAnsi="Arial" w:cs="Arial"/>
          <w:sz w:val="24"/>
          <w:szCs w:val="24"/>
          <w:lang w:val="en"/>
        </w:rPr>
        <w:t xml:space="preserve">the </w:t>
      </w:r>
      <w:r w:rsidR="002872AF" w:rsidRPr="00637797">
        <w:rPr>
          <w:rStyle w:val="jlqj4b"/>
          <w:rFonts w:ascii="Arial" w:hAnsi="Arial" w:cs="Arial"/>
          <w:sz w:val="24"/>
          <w:szCs w:val="24"/>
          <w:lang w:val="en"/>
        </w:rPr>
        <w:t xml:space="preserve">testing </w:t>
      </w:r>
      <w:r w:rsidR="00637797" w:rsidRPr="00637797">
        <w:rPr>
          <w:rStyle w:val="jlqj4b"/>
          <w:rFonts w:ascii="Arial" w:hAnsi="Arial" w:cs="Arial"/>
          <w:sz w:val="24"/>
          <w:szCs w:val="24"/>
          <w:lang w:val="en"/>
        </w:rPr>
        <w:t xml:space="preserve">methodology of </w:t>
      </w:r>
      <w:r w:rsidR="00C91B35">
        <w:rPr>
          <w:rStyle w:val="jlqj4b"/>
          <w:rFonts w:ascii="Arial" w:hAnsi="Arial" w:cs="Arial"/>
          <w:sz w:val="24"/>
          <w:szCs w:val="24"/>
          <w:lang w:val="en"/>
        </w:rPr>
        <w:t>both ETICS (External thermal insulating systems) and particular ETICS components</w:t>
      </w:r>
      <w:r w:rsidR="00637797" w:rsidRPr="00637797">
        <w:rPr>
          <w:rStyle w:val="jlqj4b"/>
          <w:rFonts w:ascii="Arial" w:hAnsi="Arial" w:cs="Arial"/>
          <w:sz w:val="24"/>
          <w:szCs w:val="24"/>
          <w:lang w:val="en"/>
        </w:rPr>
        <w:t xml:space="preserve"> </w:t>
      </w:r>
      <w:r w:rsidR="00C91B35">
        <w:rPr>
          <w:rStyle w:val="jlqj4b"/>
          <w:rFonts w:ascii="Arial" w:hAnsi="Arial" w:cs="Arial"/>
          <w:sz w:val="24"/>
          <w:szCs w:val="24"/>
          <w:lang w:val="en"/>
        </w:rPr>
        <w:t xml:space="preserve">according to </w:t>
      </w:r>
      <w:r w:rsidR="00EE448E">
        <w:rPr>
          <w:rStyle w:val="jlqj4b"/>
          <w:rFonts w:ascii="Arial" w:hAnsi="Arial" w:cs="Arial"/>
          <w:sz w:val="24"/>
          <w:szCs w:val="24"/>
          <w:lang w:val="en"/>
        </w:rPr>
        <w:t xml:space="preserve">documents such as: </w:t>
      </w:r>
      <w:r w:rsidR="00C91B35" w:rsidRPr="00C91B35">
        <w:rPr>
          <w:rStyle w:val="jlqj4b"/>
          <w:rFonts w:ascii="Arial" w:hAnsi="Arial" w:cs="Arial"/>
          <w:sz w:val="24"/>
          <w:szCs w:val="24"/>
          <w:lang w:val="en"/>
        </w:rPr>
        <w:t xml:space="preserve">ETAG 004, EAD 040089-00-0404, EAD 040287-00-0404 </w:t>
      </w:r>
      <w:r w:rsidR="00C91B35">
        <w:rPr>
          <w:rStyle w:val="jlqj4b"/>
          <w:rFonts w:ascii="Arial" w:hAnsi="Arial" w:cs="Arial"/>
          <w:sz w:val="24"/>
          <w:szCs w:val="24"/>
          <w:lang w:val="en"/>
        </w:rPr>
        <w:t>and</w:t>
      </w:r>
      <w:r w:rsidR="00C91B35" w:rsidRPr="00C91B35">
        <w:rPr>
          <w:rStyle w:val="jlqj4b"/>
          <w:rFonts w:ascii="Arial" w:hAnsi="Arial" w:cs="Arial"/>
          <w:sz w:val="24"/>
          <w:szCs w:val="24"/>
          <w:lang w:val="en"/>
        </w:rPr>
        <w:t xml:space="preserve"> EAD 040083-00-0404.</w:t>
      </w:r>
    </w:p>
    <w:p w:rsidR="00637797" w:rsidRDefault="004527C4"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3</w:t>
      </w:r>
      <w:r w:rsidR="00637797" w:rsidRPr="00EC0D43">
        <w:rPr>
          <w:rFonts w:ascii="Arial" w:eastAsia="Times New Roman" w:hAnsi="Arial" w:cs="Arial"/>
          <w:sz w:val="24"/>
          <w:szCs w:val="24"/>
          <w:lang w:val="en" w:eastAsia="pl-PL"/>
        </w:rPr>
        <w:t xml:space="preserve">. </w:t>
      </w:r>
      <w:r>
        <w:rPr>
          <w:rFonts w:ascii="Arial" w:eastAsia="Times New Roman" w:hAnsi="Arial" w:cs="Arial"/>
          <w:sz w:val="24"/>
          <w:szCs w:val="24"/>
          <w:lang w:val="en" w:eastAsia="pl-PL"/>
        </w:rPr>
        <w:t xml:space="preserve">Professional </w:t>
      </w:r>
      <w:r w:rsidRPr="00637797">
        <w:rPr>
          <w:rFonts w:ascii="Arial" w:eastAsia="Times New Roman" w:hAnsi="Arial" w:cs="Arial"/>
          <w:sz w:val="24"/>
          <w:szCs w:val="24"/>
          <w:lang w:val="en" w:eastAsia="pl-PL"/>
        </w:rPr>
        <w:t xml:space="preserve">experience in the laboratory </w:t>
      </w:r>
      <w:r>
        <w:rPr>
          <w:rFonts w:ascii="Arial" w:eastAsia="Times New Roman" w:hAnsi="Arial" w:cs="Arial"/>
          <w:sz w:val="24"/>
          <w:szCs w:val="24"/>
          <w:lang w:val="en" w:eastAsia="pl-PL"/>
        </w:rPr>
        <w:t xml:space="preserve">testing - </w:t>
      </w:r>
      <w:r w:rsidR="00637797" w:rsidRPr="00637797">
        <w:rPr>
          <w:rFonts w:ascii="Arial" w:eastAsia="Times New Roman" w:hAnsi="Arial" w:cs="Arial"/>
          <w:sz w:val="24"/>
          <w:szCs w:val="24"/>
          <w:lang w:val="en" w:eastAsia="pl-PL"/>
        </w:rPr>
        <w:t>at least 2 years.</w:t>
      </w:r>
    </w:p>
    <w:p w:rsidR="00637797" w:rsidRDefault="00D517ED"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4</w:t>
      </w:r>
      <w:r w:rsidR="0080642E" w:rsidRPr="00EC0D43">
        <w:rPr>
          <w:rFonts w:ascii="Arial" w:eastAsia="Times New Roman" w:hAnsi="Arial" w:cs="Arial"/>
          <w:sz w:val="24"/>
          <w:szCs w:val="24"/>
          <w:lang w:val="en" w:eastAsia="pl-PL"/>
        </w:rPr>
        <w:t>. Ability to work independently and cooperate in a team.</w:t>
      </w:r>
    </w:p>
    <w:p w:rsidR="00637797" w:rsidRDefault="00D517ED"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5</w:t>
      </w:r>
      <w:r w:rsidR="00637797">
        <w:rPr>
          <w:rFonts w:ascii="Arial" w:eastAsia="Times New Roman" w:hAnsi="Arial" w:cs="Arial"/>
          <w:sz w:val="24"/>
          <w:szCs w:val="24"/>
          <w:lang w:val="en" w:eastAsia="pl-PL"/>
        </w:rPr>
        <w:t xml:space="preserve">. </w:t>
      </w:r>
      <w:r w:rsidR="00637797" w:rsidRPr="00637797">
        <w:rPr>
          <w:rFonts w:ascii="Arial" w:eastAsia="Times New Roman" w:hAnsi="Arial" w:cs="Arial"/>
          <w:sz w:val="24"/>
          <w:szCs w:val="24"/>
          <w:lang w:val="en" w:eastAsia="pl-PL"/>
        </w:rPr>
        <w:t>Willingness to perform non-standard work (</w:t>
      </w:r>
      <w:r w:rsidR="00A149A6" w:rsidRPr="00637797">
        <w:rPr>
          <w:rFonts w:ascii="Arial" w:eastAsia="Times New Roman" w:hAnsi="Arial" w:cs="Arial"/>
          <w:sz w:val="24"/>
          <w:szCs w:val="24"/>
          <w:lang w:val="en" w:eastAsia="pl-PL"/>
        </w:rPr>
        <w:t>e.g.</w:t>
      </w:r>
      <w:r w:rsidR="00637797" w:rsidRPr="00637797">
        <w:rPr>
          <w:rFonts w:ascii="Arial" w:eastAsia="Times New Roman" w:hAnsi="Arial" w:cs="Arial"/>
          <w:sz w:val="24"/>
          <w:szCs w:val="24"/>
          <w:lang w:val="en" w:eastAsia="pl-PL"/>
        </w:rPr>
        <w:t xml:space="preserve"> physical work).</w:t>
      </w:r>
    </w:p>
    <w:p w:rsidR="003D30E3" w:rsidRDefault="00D517ED"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6</w:t>
      </w:r>
      <w:r w:rsidR="00637797">
        <w:rPr>
          <w:rFonts w:ascii="Arial" w:eastAsia="Times New Roman" w:hAnsi="Arial" w:cs="Arial"/>
          <w:sz w:val="24"/>
          <w:szCs w:val="24"/>
          <w:lang w:val="en" w:eastAsia="pl-PL"/>
        </w:rPr>
        <w:t>.</w:t>
      </w:r>
      <w:r w:rsidR="00637797" w:rsidRPr="00637797">
        <w:rPr>
          <w:rFonts w:ascii="Arial" w:eastAsia="Times New Roman" w:hAnsi="Arial" w:cs="Arial"/>
          <w:sz w:val="24"/>
          <w:szCs w:val="24"/>
          <w:lang w:val="en" w:eastAsia="pl-PL"/>
        </w:rPr>
        <w:t xml:space="preserve"> </w:t>
      </w:r>
      <w:r w:rsidR="00637797" w:rsidRPr="00EC0D43">
        <w:rPr>
          <w:rFonts w:ascii="Arial" w:eastAsia="Times New Roman" w:hAnsi="Arial" w:cs="Arial"/>
          <w:sz w:val="24"/>
          <w:szCs w:val="24"/>
          <w:lang w:val="en" w:eastAsia="pl-PL"/>
        </w:rPr>
        <w:t>Mobility and willingness to work outside the place of work (business trips</w:t>
      </w:r>
      <w:r w:rsidR="00637797">
        <w:rPr>
          <w:rFonts w:ascii="Arial" w:eastAsia="Times New Roman" w:hAnsi="Arial" w:cs="Arial"/>
          <w:sz w:val="24"/>
          <w:szCs w:val="24"/>
          <w:lang w:val="en" w:eastAsia="pl-PL"/>
        </w:rPr>
        <w:t xml:space="preserve"> for </w:t>
      </w:r>
      <w:r w:rsidR="00637797" w:rsidRPr="00637797">
        <w:rPr>
          <w:rFonts w:ascii="Arial" w:eastAsia="Times New Roman" w:hAnsi="Arial" w:cs="Arial"/>
          <w:sz w:val="24"/>
          <w:szCs w:val="24"/>
          <w:lang w:val="en" w:eastAsia="pl-PL"/>
        </w:rPr>
        <w:t>sampling, expert opinions</w:t>
      </w:r>
      <w:r w:rsidR="00A149A6">
        <w:rPr>
          <w:rFonts w:ascii="Arial" w:eastAsia="Times New Roman" w:hAnsi="Arial" w:cs="Arial"/>
          <w:sz w:val="24"/>
          <w:szCs w:val="24"/>
          <w:lang w:val="en" w:eastAsia="pl-PL"/>
        </w:rPr>
        <w:t xml:space="preserve"> or</w:t>
      </w:r>
      <w:r w:rsidR="00637797" w:rsidRPr="00637797">
        <w:rPr>
          <w:rFonts w:ascii="Arial" w:eastAsia="Times New Roman" w:hAnsi="Arial" w:cs="Arial"/>
          <w:sz w:val="24"/>
          <w:szCs w:val="24"/>
          <w:lang w:val="en" w:eastAsia="pl-PL"/>
        </w:rPr>
        <w:t xml:space="preserve"> conducting research</w:t>
      </w:r>
      <w:r w:rsidR="00637797" w:rsidRPr="00EC0D43">
        <w:rPr>
          <w:rFonts w:ascii="Arial" w:eastAsia="Times New Roman" w:hAnsi="Arial" w:cs="Arial"/>
          <w:sz w:val="24"/>
          <w:szCs w:val="24"/>
          <w:lang w:val="en" w:eastAsia="pl-PL"/>
        </w:rPr>
        <w:t>).</w:t>
      </w:r>
      <w:r w:rsidR="0080642E" w:rsidRPr="00EC0D43">
        <w:rPr>
          <w:rFonts w:ascii="Arial" w:eastAsia="Times New Roman" w:hAnsi="Arial" w:cs="Arial"/>
          <w:sz w:val="24"/>
          <w:szCs w:val="24"/>
          <w:lang w:val="en" w:eastAsia="pl-PL"/>
        </w:rPr>
        <w:br/>
      </w:r>
      <w:r>
        <w:rPr>
          <w:rFonts w:ascii="Arial" w:eastAsia="Times New Roman" w:hAnsi="Arial" w:cs="Arial"/>
          <w:sz w:val="24"/>
          <w:szCs w:val="24"/>
          <w:lang w:val="en" w:eastAsia="pl-PL"/>
        </w:rPr>
        <w:t>7</w:t>
      </w:r>
      <w:r w:rsidR="0080642E" w:rsidRPr="00EC0D43">
        <w:rPr>
          <w:rFonts w:ascii="Arial" w:eastAsia="Times New Roman" w:hAnsi="Arial" w:cs="Arial"/>
          <w:sz w:val="24"/>
          <w:szCs w:val="24"/>
          <w:lang w:val="en" w:eastAsia="pl-PL"/>
        </w:rPr>
        <w:t xml:space="preserve">. </w:t>
      </w:r>
      <w:r w:rsidR="00557EB2" w:rsidRPr="00EC0D43">
        <w:rPr>
          <w:rFonts w:ascii="Arial" w:eastAsia="Times New Roman" w:hAnsi="Arial" w:cs="Arial"/>
          <w:sz w:val="24"/>
          <w:szCs w:val="24"/>
          <w:lang w:val="en" w:eastAsia="pl-PL"/>
        </w:rPr>
        <w:t>Good computer and MS Office skills</w:t>
      </w:r>
      <w:r w:rsidR="003D30E3">
        <w:rPr>
          <w:rFonts w:ascii="Arial" w:eastAsia="Times New Roman" w:hAnsi="Arial" w:cs="Arial"/>
          <w:sz w:val="24"/>
          <w:szCs w:val="24"/>
          <w:lang w:val="en" w:eastAsia="pl-PL"/>
        </w:rPr>
        <w:t>.</w:t>
      </w:r>
      <w:r w:rsidR="0080642E" w:rsidRPr="00EC0D43">
        <w:rPr>
          <w:rFonts w:ascii="Arial" w:eastAsia="Times New Roman" w:hAnsi="Arial" w:cs="Arial"/>
          <w:sz w:val="24"/>
          <w:szCs w:val="24"/>
          <w:lang w:val="en" w:eastAsia="pl-PL"/>
        </w:rPr>
        <w:br/>
      </w:r>
      <w:r>
        <w:rPr>
          <w:rFonts w:ascii="Arial" w:eastAsia="Times New Roman" w:hAnsi="Arial" w:cs="Arial"/>
          <w:sz w:val="24"/>
          <w:szCs w:val="24"/>
          <w:lang w:val="en" w:eastAsia="pl-PL"/>
        </w:rPr>
        <w:t>8</w:t>
      </w:r>
      <w:r w:rsidR="0080642E" w:rsidRPr="00EC0D43">
        <w:rPr>
          <w:rFonts w:ascii="Arial" w:eastAsia="Times New Roman" w:hAnsi="Arial" w:cs="Arial"/>
          <w:sz w:val="24"/>
          <w:szCs w:val="24"/>
          <w:lang w:val="en" w:eastAsia="pl-PL"/>
        </w:rPr>
        <w:t xml:space="preserve">. </w:t>
      </w:r>
      <w:r w:rsidR="003D30E3" w:rsidRPr="003D30E3">
        <w:rPr>
          <w:rFonts w:ascii="Arial" w:eastAsia="Times New Roman" w:hAnsi="Arial" w:cs="Arial"/>
          <w:sz w:val="24"/>
          <w:szCs w:val="24"/>
          <w:lang w:val="en" w:eastAsia="pl-PL"/>
        </w:rPr>
        <w:t>Knowledge and ability to properly interpret research standards and quality system documents</w:t>
      </w:r>
      <w:r w:rsidR="003D30E3">
        <w:rPr>
          <w:rFonts w:ascii="Arial" w:eastAsia="Times New Roman" w:hAnsi="Arial" w:cs="Arial"/>
          <w:sz w:val="24"/>
          <w:szCs w:val="24"/>
          <w:lang w:val="en" w:eastAsia="pl-PL"/>
        </w:rPr>
        <w:t>.</w:t>
      </w:r>
    </w:p>
    <w:p w:rsidR="003D30E3" w:rsidRDefault="00D517ED"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9</w:t>
      </w:r>
      <w:r w:rsidR="003D30E3">
        <w:rPr>
          <w:rFonts w:ascii="Arial" w:eastAsia="Times New Roman" w:hAnsi="Arial" w:cs="Arial"/>
          <w:sz w:val="24"/>
          <w:szCs w:val="24"/>
          <w:lang w:val="en" w:eastAsia="pl-PL"/>
        </w:rPr>
        <w:t>.</w:t>
      </w:r>
      <w:r w:rsidR="003D30E3" w:rsidRPr="003D30E3">
        <w:rPr>
          <w:lang w:val="en-US"/>
        </w:rPr>
        <w:t xml:space="preserve"> </w:t>
      </w:r>
      <w:r w:rsidR="003D30E3" w:rsidRPr="003D30E3">
        <w:rPr>
          <w:rFonts w:ascii="Arial" w:eastAsia="Times New Roman" w:hAnsi="Arial" w:cs="Arial"/>
          <w:sz w:val="24"/>
          <w:szCs w:val="24"/>
          <w:lang w:val="en" w:eastAsia="pl-PL"/>
        </w:rPr>
        <w:t>Fluent knowledge of the Polish language enabling easy communication and understanding of technical documentation including research standards.</w:t>
      </w:r>
    </w:p>
    <w:p w:rsidR="003D30E3" w:rsidRDefault="003D30E3"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1</w:t>
      </w:r>
      <w:r w:rsidR="008E60D8">
        <w:rPr>
          <w:rFonts w:ascii="Arial" w:eastAsia="Times New Roman" w:hAnsi="Arial" w:cs="Arial"/>
          <w:sz w:val="24"/>
          <w:szCs w:val="24"/>
          <w:lang w:val="en" w:eastAsia="pl-PL"/>
        </w:rPr>
        <w:t>0</w:t>
      </w:r>
      <w:r>
        <w:rPr>
          <w:rFonts w:ascii="Arial" w:eastAsia="Times New Roman" w:hAnsi="Arial" w:cs="Arial"/>
          <w:sz w:val="24"/>
          <w:szCs w:val="24"/>
          <w:lang w:val="en" w:eastAsia="pl-PL"/>
        </w:rPr>
        <w:t>.</w:t>
      </w:r>
      <w:r w:rsidRPr="003D30E3">
        <w:rPr>
          <w:rFonts w:ascii="Arial" w:eastAsia="Times New Roman" w:hAnsi="Arial" w:cs="Arial"/>
          <w:sz w:val="24"/>
          <w:szCs w:val="24"/>
          <w:lang w:val="en" w:eastAsia="pl-PL"/>
        </w:rPr>
        <w:t xml:space="preserve"> Knowledge of the English language (at least B</w:t>
      </w:r>
      <w:r w:rsidR="004527C4">
        <w:rPr>
          <w:rFonts w:ascii="Arial" w:eastAsia="Times New Roman" w:hAnsi="Arial" w:cs="Arial"/>
          <w:sz w:val="24"/>
          <w:szCs w:val="24"/>
          <w:lang w:val="en" w:eastAsia="pl-PL"/>
        </w:rPr>
        <w:t>1</w:t>
      </w:r>
      <w:r w:rsidRPr="003D30E3">
        <w:rPr>
          <w:rFonts w:ascii="Arial" w:eastAsia="Times New Roman" w:hAnsi="Arial" w:cs="Arial"/>
          <w:sz w:val="24"/>
          <w:szCs w:val="24"/>
          <w:lang w:val="en" w:eastAsia="pl-PL"/>
        </w:rPr>
        <w:t xml:space="preserve"> level).</w:t>
      </w:r>
    </w:p>
    <w:p w:rsidR="003D30E3" w:rsidRPr="003D30E3" w:rsidRDefault="003D30E3" w:rsidP="00EA6EE1">
      <w:pPr>
        <w:spacing w:after="0" w:line="240" w:lineRule="auto"/>
        <w:rPr>
          <w:rFonts w:ascii="Arial" w:eastAsia="Times New Roman" w:hAnsi="Arial" w:cs="Arial"/>
          <w:sz w:val="24"/>
          <w:szCs w:val="24"/>
          <w:lang w:val="en" w:eastAsia="pl-PL"/>
        </w:rPr>
      </w:pPr>
      <w:r w:rsidRPr="003D30E3">
        <w:rPr>
          <w:rFonts w:ascii="Arial" w:eastAsia="Times New Roman" w:hAnsi="Arial" w:cs="Arial"/>
          <w:sz w:val="24"/>
          <w:szCs w:val="24"/>
          <w:lang w:val="en" w:eastAsia="pl-PL"/>
        </w:rPr>
        <w:t>1</w:t>
      </w:r>
      <w:r w:rsidR="008E60D8">
        <w:rPr>
          <w:rFonts w:ascii="Arial" w:eastAsia="Times New Roman" w:hAnsi="Arial" w:cs="Arial"/>
          <w:sz w:val="24"/>
          <w:szCs w:val="24"/>
          <w:lang w:val="en" w:eastAsia="pl-PL"/>
        </w:rPr>
        <w:t>1</w:t>
      </w:r>
      <w:r w:rsidRPr="003D30E3">
        <w:rPr>
          <w:rFonts w:ascii="Arial" w:eastAsia="Times New Roman" w:hAnsi="Arial" w:cs="Arial"/>
          <w:sz w:val="24"/>
          <w:szCs w:val="24"/>
          <w:lang w:val="en" w:eastAsia="pl-PL"/>
        </w:rPr>
        <w:t xml:space="preserve">. Theoretical and practical knowledge in the field of </w:t>
      </w:r>
      <w:r w:rsidR="004527C4" w:rsidRPr="004527C4">
        <w:rPr>
          <w:rFonts w:ascii="Arial" w:eastAsia="Times New Roman" w:hAnsi="Arial" w:cs="Arial"/>
          <w:sz w:val="24"/>
          <w:szCs w:val="24"/>
          <w:lang w:val="en" w:eastAsia="pl-PL"/>
        </w:rPr>
        <w:t>glass, silver nanoparticles and their synthesis</w:t>
      </w:r>
      <w:r w:rsidRPr="003D30E3">
        <w:rPr>
          <w:rFonts w:ascii="Arial" w:eastAsia="Times New Roman" w:hAnsi="Arial" w:cs="Arial"/>
          <w:sz w:val="24"/>
          <w:szCs w:val="24"/>
          <w:lang w:val="en" w:eastAsia="pl-PL"/>
        </w:rPr>
        <w:t>.</w:t>
      </w:r>
    </w:p>
    <w:p w:rsidR="004527C4" w:rsidRDefault="003D30E3" w:rsidP="004F3D49">
      <w:pPr>
        <w:spacing w:after="0" w:line="240" w:lineRule="auto"/>
        <w:rPr>
          <w:rStyle w:val="jlqj4b"/>
          <w:rFonts w:ascii="Arial" w:hAnsi="Arial" w:cs="Arial"/>
          <w:sz w:val="24"/>
          <w:szCs w:val="24"/>
          <w:lang w:val="en"/>
        </w:rPr>
      </w:pPr>
      <w:r w:rsidRPr="003D30E3">
        <w:rPr>
          <w:rFonts w:ascii="Arial" w:eastAsia="Times New Roman" w:hAnsi="Arial" w:cs="Arial"/>
          <w:sz w:val="24"/>
          <w:szCs w:val="24"/>
          <w:lang w:val="en" w:eastAsia="pl-PL"/>
        </w:rPr>
        <w:t>1</w:t>
      </w:r>
      <w:r w:rsidR="008E60D8">
        <w:rPr>
          <w:rFonts w:ascii="Arial" w:eastAsia="Times New Roman" w:hAnsi="Arial" w:cs="Arial"/>
          <w:sz w:val="24"/>
          <w:szCs w:val="24"/>
          <w:lang w:val="en" w:eastAsia="pl-PL"/>
        </w:rPr>
        <w:t>2</w:t>
      </w:r>
      <w:r w:rsidRPr="003D30E3">
        <w:rPr>
          <w:rFonts w:ascii="Arial" w:eastAsia="Times New Roman" w:hAnsi="Arial" w:cs="Arial"/>
          <w:sz w:val="24"/>
          <w:szCs w:val="24"/>
          <w:lang w:val="en" w:eastAsia="pl-PL"/>
        </w:rPr>
        <w:t xml:space="preserve">. </w:t>
      </w:r>
      <w:r w:rsidR="00EE448E" w:rsidRPr="00EE448E">
        <w:rPr>
          <w:rStyle w:val="jlqj4b"/>
          <w:rFonts w:ascii="Arial" w:hAnsi="Arial" w:cs="Arial"/>
          <w:sz w:val="24"/>
          <w:szCs w:val="24"/>
          <w:lang w:val="en"/>
        </w:rPr>
        <w:t>Proven action taken to achieve the implementation doctorate in the future.</w:t>
      </w:r>
    </w:p>
    <w:p w:rsidR="004F3D49" w:rsidRDefault="004527C4" w:rsidP="004F3D49">
      <w:pPr>
        <w:spacing w:after="0" w:line="240" w:lineRule="auto"/>
        <w:rPr>
          <w:rFonts w:ascii="Arial" w:eastAsia="Times New Roman" w:hAnsi="Arial" w:cs="Arial"/>
          <w:b/>
          <w:color w:val="FF0000"/>
          <w:sz w:val="24"/>
          <w:szCs w:val="24"/>
          <w:lang w:val="en" w:eastAsia="pl-PL"/>
        </w:rPr>
      </w:pPr>
      <w:r>
        <w:rPr>
          <w:rFonts w:ascii="Arial" w:eastAsia="Times New Roman" w:hAnsi="Arial" w:cs="Arial"/>
          <w:sz w:val="24"/>
          <w:szCs w:val="24"/>
          <w:lang w:val="en" w:eastAsia="pl-PL"/>
        </w:rPr>
        <w:t>1</w:t>
      </w:r>
      <w:r w:rsidR="008E60D8">
        <w:rPr>
          <w:rFonts w:ascii="Arial" w:eastAsia="Times New Roman" w:hAnsi="Arial" w:cs="Arial"/>
          <w:sz w:val="24"/>
          <w:szCs w:val="24"/>
          <w:lang w:val="en" w:eastAsia="pl-PL"/>
        </w:rPr>
        <w:t>3</w:t>
      </w:r>
      <w:r>
        <w:rPr>
          <w:rFonts w:ascii="Arial" w:eastAsia="Times New Roman" w:hAnsi="Arial" w:cs="Arial"/>
          <w:sz w:val="24"/>
          <w:szCs w:val="24"/>
          <w:lang w:val="en" w:eastAsia="pl-PL"/>
        </w:rPr>
        <w:t xml:space="preserve">. </w:t>
      </w:r>
      <w:r w:rsidRPr="004527C4">
        <w:rPr>
          <w:rFonts w:ascii="Arial" w:eastAsia="Times New Roman" w:hAnsi="Arial" w:cs="Arial"/>
          <w:sz w:val="24"/>
          <w:szCs w:val="24"/>
          <w:lang w:val="en" w:eastAsia="pl-PL"/>
        </w:rPr>
        <w:t>At least 5 publications in scientific and / or trade journals.</w:t>
      </w:r>
      <w:r w:rsidR="0080642E" w:rsidRPr="00EC0D43">
        <w:rPr>
          <w:rFonts w:ascii="Arial" w:eastAsia="Times New Roman" w:hAnsi="Arial" w:cs="Arial"/>
          <w:sz w:val="24"/>
          <w:szCs w:val="24"/>
          <w:lang w:val="en" w:eastAsia="pl-PL"/>
        </w:rPr>
        <w:br/>
      </w:r>
      <w:r w:rsidR="0080642E" w:rsidRPr="00EC0D43">
        <w:rPr>
          <w:rFonts w:ascii="Arial" w:eastAsia="Times New Roman" w:hAnsi="Arial" w:cs="Arial"/>
          <w:sz w:val="24"/>
          <w:szCs w:val="24"/>
          <w:lang w:val="en" w:eastAsia="pl-PL"/>
        </w:rPr>
        <w:br/>
      </w:r>
    </w:p>
    <w:p w:rsidR="004F3D49" w:rsidRDefault="004F3D49" w:rsidP="004F3D49">
      <w:pPr>
        <w:spacing w:after="0" w:line="240" w:lineRule="auto"/>
        <w:rPr>
          <w:rFonts w:ascii="Arial" w:eastAsia="Times New Roman" w:hAnsi="Arial" w:cs="Arial"/>
          <w:sz w:val="24"/>
          <w:szCs w:val="24"/>
          <w:lang w:val="en" w:eastAsia="pl-PL"/>
        </w:rPr>
      </w:pPr>
    </w:p>
    <w:p w:rsidR="004F3D49" w:rsidRDefault="004F3D49" w:rsidP="004F3D49">
      <w:pPr>
        <w:spacing w:after="0" w:line="240" w:lineRule="auto"/>
        <w:rPr>
          <w:rFonts w:ascii="Arial" w:eastAsia="Times New Roman" w:hAnsi="Arial" w:cs="Arial"/>
          <w:sz w:val="24"/>
          <w:szCs w:val="24"/>
          <w:lang w:val="en" w:eastAsia="pl-PL"/>
        </w:rPr>
      </w:pPr>
    </w:p>
    <w:p w:rsidR="00EE448E" w:rsidRPr="00EC0D43" w:rsidRDefault="00EE448E" w:rsidP="004F3D49">
      <w:pPr>
        <w:spacing w:after="0" w:line="240" w:lineRule="auto"/>
        <w:rPr>
          <w:rFonts w:ascii="Arial" w:eastAsia="Times New Roman" w:hAnsi="Arial" w:cs="Arial"/>
          <w:sz w:val="24"/>
          <w:szCs w:val="24"/>
          <w:lang w:val="en" w:eastAsia="pl-PL"/>
        </w:rPr>
      </w:pPr>
    </w:p>
    <w:p w:rsidR="00EC0D43" w:rsidRDefault="00EC0D43" w:rsidP="00EA6EE1">
      <w:pPr>
        <w:spacing w:after="0" w:line="240" w:lineRule="auto"/>
        <w:rPr>
          <w:rFonts w:ascii="Arial" w:eastAsia="Times New Roman" w:hAnsi="Arial" w:cs="Arial"/>
          <w:sz w:val="24"/>
          <w:szCs w:val="24"/>
          <w:lang w:val="en" w:eastAsia="pl-PL"/>
        </w:rPr>
      </w:pPr>
    </w:p>
    <w:p w:rsidR="004527C4" w:rsidRDefault="004527C4" w:rsidP="00EA6EE1">
      <w:pPr>
        <w:spacing w:after="0" w:line="240" w:lineRule="auto"/>
        <w:rPr>
          <w:rFonts w:ascii="Arial" w:eastAsia="Times New Roman" w:hAnsi="Arial" w:cs="Arial"/>
          <w:sz w:val="24"/>
          <w:szCs w:val="24"/>
          <w:lang w:val="en" w:eastAsia="pl-PL"/>
        </w:rPr>
      </w:pPr>
    </w:p>
    <w:p w:rsidR="003D30E3" w:rsidRPr="003D30E3" w:rsidRDefault="003D30E3" w:rsidP="003D30E3">
      <w:pPr>
        <w:spacing w:after="0" w:line="240" w:lineRule="auto"/>
        <w:rPr>
          <w:rFonts w:ascii="Arial" w:eastAsia="Times New Roman" w:hAnsi="Arial" w:cs="Arial"/>
          <w:b/>
          <w:sz w:val="24"/>
          <w:szCs w:val="24"/>
          <w:lang w:val="en" w:eastAsia="pl-PL"/>
        </w:rPr>
      </w:pPr>
      <w:r w:rsidRPr="003D30E3">
        <w:rPr>
          <w:rFonts w:ascii="Arial" w:eastAsia="Times New Roman" w:hAnsi="Arial" w:cs="Arial"/>
          <w:b/>
          <w:sz w:val="24"/>
          <w:szCs w:val="24"/>
          <w:lang w:val="en" w:eastAsia="pl-PL"/>
        </w:rPr>
        <w:lastRenderedPageBreak/>
        <w:t>II. Personality traits:</w:t>
      </w:r>
    </w:p>
    <w:p w:rsidR="003D30E3" w:rsidRPr="003D30E3" w:rsidRDefault="003D30E3" w:rsidP="003D30E3">
      <w:pPr>
        <w:spacing w:after="0" w:line="240" w:lineRule="auto"/>
        <w:rPr>
          <w:rFonts w:ascii="Arial" w:eastAsia="Times New Roman" w:hAnsi="Arial" w:cs="Arial"/>
          <w:sz w:val="24"/>
          <w:szCs w:val="24"/>
          <w:lang w:val="en" w:eastAsia="pl-PL"/>
        </w:rPr>
      </w:pPr>
    </w:p>
    <w:p w:rsidR="00EC0D43" w:rsidRPr="00225CA4" w:rsidRDefault="00225CA4" w:rsidP="00312175">
      <w:pPr>
        <w:spacing w:after="0" w:line="240" w:lineRule="auto"/>
        <w:jc w:val="both"/>
        <w:rPr>
          <w:rFonts w:ascii="Arial" w:eastAsia="Times New Roman" w:hAnsi="Arial" w:cs="Arial"/>
          <w:sz w:val="24"/>
          <w:szCs w:val="24"/>
          <w:lang w:val="en" w:eastAsia="pl-PL"/>
        </w:rPr>
      </w:pPr>
      <w:r w:rsidRPr="00225CA4">
        <w:rPr>
          <w:rStyle w:val="jlqj4b"/>
          <w:rFonts w:ascii="Arial" w:hAnsi="Arial" w:cs="Arial"/>
          <w:sz w:val="24"/>
          <w:szCs w:val="24"/>
          <w:lang w:val="en"/>
        </w:rPr>
        <w:t>Punctuality</w:t>
      </w:r>
      <w:r>
        <w:rPr>
          <w:rFonts w:ascii="Arial" w:eastAsia="Times New Roman" w:hAnsi="Arial" w:cs="Arial"/>
          <w:sz w:val="24"/>
          <w:szCs w:val="24"/>
          <w:lang w:val="en" w:eastAsia="pl-PL"/>
        </w:rPr>
        <w:t>, d</w:t>
      </w:r>
      <w:r w:rsidR="003D30E3" w:rsidRPr="00225CA4">
        <w:rPr>
          <w:rFonts w:ascii="Arial" w:eastAsia="Times New Roman" w:hAnsi="Arial" w:cs="Arial"/>
          <w:sz w:val="24"/>
          <w:szCs w:val="24"/>
          <w:lang w:val="en" w:eastAsia="pl-PL"/>
        </w:rPr>
        <w:t>utifulness, self-discipline, honesty, high personal culture, consistency and responsibility in action, ability to work under time pressure, commitment to fulfill the duties entrusted, independence, accuracy, technical sense, ability to solve problems and make decisions</w:t>
      </w:r>
      <w:r w:rsidRPr="00225CA4">
        <w:rPr>
          <w:rStyle w:val="jlqj4b"/>
          <w:rFonts w:ascii="Arial" w:hAnsi="Arial" w:cs="Arial"/>
          <w:sz w:val="24"/>
          <w:szCs w:val="24"/>
          <w:lang w:val="en"/>
        </w:rPr>
        <w:t xml:space="preserve"> availability</w:t>
      </w:r>
      <w:r>
        <w:rPr>
          <w:rFonts w:ascii="Arial" w:eastAsia="Times New Roman" w:hAnsi="Arial" w:cs="Arial"/>
          <w:sz w:val="24"/>
          <w:szCs w:val="24"/>
          <w:lang w:val="en" w:eastAsia="pl-PL"/>
        </w:rPr>
        <w:t>,</w:t>
      </w:r>
      <w:r w:rsidRPr="00225CA4">
        <w:rPr>
          <w:rStyle w:val="jlqj4b"/>
          <w:rFonts w:ascii="Arial" w:hAnsi="Arial" w:cs="Arial"/>
          <w:sz w:val="24"/>
          <w:szCs w:val="24"/>
          <w:lang w:val="en"/>
        </w:rPr>
        <w:t xml:space="preserve"> the ability to effectively organize working time</w:t>
      </w:r>
      <w:r w:rsidRPr="00225CA4">
        <w:rPr>
          <w:rFonts w:ascii="Arial" w:eastAsia="Times New Roman" w:hAnsi="Arial" w:cs="Arial"/>
          <w:sz w:val="24"/>
          <w:szCs w:val="24"/>
          <w:lang w:val="en" w:eastAsia="pl-PL"/>
        </w:rPr>
        <w:t>.</w:t>
      </w:r>
    </w:p>
    <w:p w:rsidR="00EC0D43" w:rsidRDefault="00225CA4" w:rsidP="00225CA4">
      <w:pPr>
        <w:tabs>
          <w:tab w:val="left" w:pos="3790"/>
        </w:tabs>
        <w:spacing w:after="0" w:line="240" w:lineRule="auto"/>
        <w:rPr>
          <w:rFonts w:ascii="Arial" w:eastAsia="Times New Roman" w:hAnsi="Arial" w:cs="Arial"/>
          <w:b/>
          <w:sz w:val="24"/>
          <w:szCs w:val="24"/>
          <w:lang w:val="en" w:eastAsia="pl-PL"/>
        </w:rPr>
      </w:pPr>
      <w:r>
        <w:rPr>
          <w:rFonts w:ascii="Arial" w:eastAsia="Times New Roman" w:hAnsi="Arial" w:cs="Arial"/>
          <w:sz w:val="24"/>
          <w:szCs w:val="24"/>
          <w:lang w:val="en" w:eastAsia="pl-PL"/>
        </w:rPr>
        <w:tab/>
      </w:r>
      <w:r w:rsidR="0080642E" w:rsidRPr="00EC0D43">
        <w:rPr>
          <w:rFonts w:ascii="Arial" w:eastAsia="Times New Roman" w:hAnsi="Arial" w:cs="Arial"/>
          <w:sz w:val="24"/>
          <w:szCs w:val="24"/>
          <w:lang w:val="en" w:eastAsia="pl-PL"/>
        </w:rPr>
        <w:br/>
      </w:r>
      <w:r w:rsidR="0080642E" w:rsidRPr="00EC0D43">
        <w:rPr>
          <w:rFonts w:ascii="Arial" w:eastAsia="Times New Roman" w:hAnsi="Arial" w:cs="Arial"/>
          <w:b/>
          <w:sz w:val="24"/>
          <w:szCs w:val="24"/>
          <w:lang w:val="en" w:eastAsia="pl-PL"/>
        </w:rPr>
        <w:t>III. List of required documents</w:t>
      </w:r>
      <w:r w:rsidR="00087525" w:rsidRPr="00EC0D43">
        <w:rPr>
          <w:rFonts w:ascii="Arial" w:eastAsia="Times New Roman" w:hAnsi="Arial" w:cs="Arial"/>
          <w:b/>
          <w:sz w:val="24"/>
          <w:szCs w:val="24"/>
          <w:lang w:val="en" w:eastAsia="pl-PL"/>
        </w:rPr>
        <w:t>:</w:t>
      </w:r>
    </w:p>
    <w:p w:rsidR="00312175" w:rsidRDefault="0080642E" w:rsidP="00312175">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br/>
        <w:t xml:space="preserve">1. </w:t>
      </w:r>
      <w:r w:rsidR="00087525" w:rsidRPr="00EC0D43">
        <w:rPr>
          <w:rFonts w:ascii="Arial" w:eastAsia="Times New Roman" w:hAnsi="Arial" w:cs="Arial"/>
          <w:sz w:val="24"/>
          <w:szCs w:val="24"/>
          <w:lang w:val="en" w:eastAsia="pl-PL"/>
        </w:rPr>
        <w:t>Professional CV.</w:t>
      </w:r>
      <w:r w:rsidRPr="00EC0D43">
        <w:rPr>
          <w:rFonts w:ascii="Arial" w:eastAsia="Times New Roman" w:hAnsi="Arial" w:cs="Arial"/>
          <w:sz w:val="24"/>
          <w:szCs w:val="24"/>
          <w:lang w:val="en" w:eastAsia="pl-PL"/>
        </w:rPr>
        <w:br/>
        <w:t>2. A declaration of consent to processing of personal data for the purposes of the recruitment</w:t>
      </w:r>
      <w:r w:rsidR="00087525"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 xml:space="preserve">and </w:t>
      </w:r>
      <w:r w:rsidR="00087525" w:rsidRPr="00EC0D43">
        <w:rPr>
          <w:rFonts w:ascii="Arial" w:eastAsia="Times New Roman" w:hAnsi="Arial" w:cs="Arial"/>
          <w:sz w:val="24"/>
          <w:szCs w:val="24"/>
          <w:lang w:val="en" w:eastAsia="pl-PL"/>
        </w:rPr>
        <w:t xml:space="preserve">statement by becoming familiar with the information clause available at </w:t>
      </w:r>
      <w:r w:rsidRPr="00EC0D43">
        <w:rPr>
          <w:rFonts w:ascii="Arial" w:eastAsia="Times New Roman" w:hAnsi="Arial" w:cs="Arial"/>
          <w:sz w:val="24"/>
          <w:szCs w:val="24"/>
          <w:lang w:val="en" w:eastAsia="pl-PL"/>
        </w:rPr>
        <w:t>clause available at: http://icimb.pl/o-instytucie/polityka-prywatnosci/obowiazek-informacyjny, with the following content:</w:t>
      </w:r>
    </w:p>
    <w:p w:rsidR="00312175" w:rsidRDefault="0080642E" w:rsidP="00312175">
      <w:pPr>
        <w:spacing w:after="0" w:line="240" w:lineRule="auto"/>
        <w:jc w:val="both"/>
        <w:rPr>
          <w:rFonts w:ascii="Arial" w:eastAsia="Times New Roman" w:hAnsi="Arial" w:cs="Arial"/>
          <w:i/>
          <w:sz w:val="24"/>
          <w:szCs w:val="24"/>
          <w:lang w:val="en" w:eastAsia="pl-PL"/>
        </w:rPr>
      </w:pPr>
      <w:r w:rsidRPr="00EC0D43">
        <w:rPr>
          <w:rFonts w:ascii="Arial" w:eastAsia="Times New Roman" w:hAnsi="Arial" w:cs="Arial"/>
          <w:sz w:val="24"/>
          <w:szCs w:val="24"/>
          <w:lang w:val="en" w:eastAsia="pl-PL"/>
        </w:rPr>
        <w:br/>
      </w:r>
      <w:r w:rsidRPr="00EC0D43">
        <w:rPr>
          <w:rFonts w:ascii="Arial" w:eastAsia="Times New Roman" w:hAnsi="Arial" w:cs="Arial"/>
          <w:i/>
          <w:sz w:val="24"/>
          <w:szCs w:val="24"/>
          <w:lang w:val="en" w:eastAsia="pl-PL"/>
        </w:rPr>
        <w:t>"I consent to the processing of my personal data by the Łukasiewicz Research Network - Institute of Ceramics and Building Materials for the purpose of recruitment in accordance with Article 6 (1) (a) of the Regulation of the European Parliament and of the Council (EU) 2016/679 of 27 April 2016 on the protection of individuals with regard to the processing of personal data and on the free movement of such data and the repeal of Directive 95/46 / EC (general regulation on data protection)"</w:t>
      </w:r>
      <w:r w:rsidR="00312175">
        <w:rPr>
          <w:rFonts w:ascii="Arial" w:eastAsia="Times New Roman" w:hAnsi="Arial" w:cs="Arial"/>
          <w:i/>
          <w:sz w:val="24"/>
          <w:szCs w:val="24"/>
          <w:lang w:val="en" w:eastAsia="pl-PL"/>
        </w:rPr>
        <w:t xml:space="preserve"> </w:t>
      </w:r>
      <w:r w:rsidRPr="00EC0D43">
        <w:rPr>
          <w:rFonts w:ascii="Arial" w:eastAsia="Times New Roman" w:hAnsi="Arial" w:cs="Arial"/>
          <w:i/>
          <w:sz w:val="24"/>
          <w:szCs w:val="24"/>
          <w:lang w:val="en" w:eastAsia="pl-PL"/>
        </w:rPr>
        <w:t xml:space="preserve">and I declare that I have read the information clause available on the website: </w:t>
      </w:r>
    </w:p>
    <w:p w:rsidR="00087525" w:rsidRPr="00EC0D43" w:rsidRDefault="0080642E" w:rsidP="00312175">
      <w:pPr>
        <w:spacing w:after="0" w:line="240" w:lineRule="auto"/>
        <w:jc w:val="both"/>
        <w:rPr>
          <w:rFonts w:ascii="Arial" w:eastAsia="Times New Roman" w:hAnsi="Arial" w:cs="Arial"/>
          <w:sz w:val="24"/>
          <w:szCs w:val="24"/>
          <w:lang w:val="en" w:eastAsia="pl-PL"/>
        </w:rPr>
      </w:pPr>
      <w:r w:rsidRPr="00312175">
        <w:rPr>
          <w:rFonts w:ascii="Arial" w:eastAsia="Times New Roman" w:hAnsi="Arial" w:cs="Arial"/>
          <w:i/>
          <w:sz w:val="24"/>
          <w:szCs w:val="24"/>
          <w:u w:val="single"/>
          <w:lang w:val="en" w:eastAsia="pl-PL"/>
        </w:rPr>
        <w:t>www.icimb.pl/o-instytucie/polityka-prywatnosci/obowiazek-informacyjny</w:t>
      </w:r>
      <w:r w:rsidR="00EC0D43" w:rsidRPr="00312175">
        <w:rPr>
          <w:rFonts w:ascii="Arial" w:eastAsia="Times New Roman" w:hAnsi="Arial" w:cs="Arial"/>
          <w:i/>
          <w:sz w:val="24"/>
          <w:szCs w:val="24"/>
          <w:u w:val="single"/>
          <w:lang w:val="en" w:eastAsia="pl-PL"/>
        </w:rPr>
        <w:t>.</w:t>
      </w:r>
    </w:p>
    <w:p w:rsidR="00087525" w:rsidRPr="00EC0D43" w:rsidRDefault="00087525" w:rsidP="00312175">
      <w:pPr>
        <w:spacing w:after="0" w:line="240" w:lineRule="auto"/>
        <w:rPr>
          <w:rFonts w:ascii="Arial" w:eastAsia="Times New Roman" w:hAnsi="Arial" w:cs="Arial"/>
          <w:sz w:val="24"/>
          <w:szCs w:val="24"/>
          <w:lang w:val="en" w:eastAsia="pl-PL"/>
        </w:rPr>
      </w:pPr>
    </w:p>
    <w:p w:rsidR="00087525" w:rsidRPr="00EC0D43" w:rsidRDefault="00087525" w:rsidP="00312175">
      <w:pPr>
        <w:spacing w:line="240" w:lineRule="auto"/>
        <w:jc w:val="both"/>
        <w:rPr>
          <w:rStyle w:val="Hipercze"/>
          <w:rFonts w:ascii="Arial" w:hAnsi="Arial" w:cs="Arial"/>
          <w:i/>
          <w:color w:val="000000"/>
          <w:sz w:val="24"/>
          <w:szCs w:val="24"/>
        </w:rPr>
      </w:pPr>
      <w:r w:rsidRPr="00EC0D43">
        <w:rPr>
          <w:rFonts w:ascii="Arial" w:eastAsia="Times New Roman" w:hAnsi="Arial" w:cs="Arial"/>
          <w:sz w:val="24"/>
          <w:szCs w:val="24"/>
          <w:lang w:eastAsia="pl-PL"/>
        </w:rPr>
        <w:t>(</w:t>
      </w:r>
      <w:r w:rsidRPr="00EC0D43">
        <w:rPr>
          <w:rFonts w:ascii="Arial" w:hAnsi="Arial" w:cs="Arial"/>
          <w:i/>
          <w:color w:val="000000"/>
          <w:sz w:val="24"/>
          <w:szCs w:val="24"/>
        </w:rPr>
        <w:t xml:space="preserve">"Wyrażam zgodę na przetwarzanie moich danych osobowych przez Sieć Badawcza Łukasiewicz - Instytut Ceramiki i Materiałów Budowlanych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oświadczam, że zapoznałam/em się z klauzulą informacyjną dostępną na stronie: </w:t>
      </w:r>
      <w:hyperlink r:id="rId6" w:history="1">
        <w:r w:rsidRPr="00EC0D43">
          <w:rPr>
            <w:rStyle w:val="Hipercze"/>
            <w:rFonts w:ascii="Arial" w:hAnsi="Arial" w:cs="Arial"/>
            <w:i/>
            <w:color w:val="000000"/>
            <w:sz w:val="24"/>
            <w:szCs w:val="24"/>
          </w:rPr>
          <w:t>www.icimb.pl/o-instytucie/polityka-prywatnosci/obowiazek-informacyjny</w:t>
        </w:r>
      </w:hyperlink>
      <w:r w:rsidRPr="00EC0D43">
        <w:rPr>
          <w:rStyle w:val="Hipercze"/>
          <w:rFonts w:ascii="Arial" w:hAnsi="Arial" w:cs="Arial"/>
          <w:i/>
          <w:color w:val="000000"/>
          <w:sz w:val="24"/>
          <w:szCs w:val="24"/>
        </w:rPr>
        <w:t>)</w:t>
      </w:r>
      <w:r w:rsidR="00EC0D43">
        <w:rPr>
          <w:rStyle w:val="Hipercze"/>
          <w:rFonts w:ascii="Arial" w:hAnsi="Arial" w:cs="Arial"/>
          <w:i/>
          <w:color w:val="000000"/>
          <w:sz w:val="24"/>
          <w:szCs w:val="24"/>
        </w:rPr>
        <w:t>.</w:t>
      </w:r>
    </w:p>
    <w:p w:rsidR="00225CA4" w:rsidRDefault="0080642E" w:rsidP="003D30E3">
      <w:pPr>
        <w:spacing w:after="0" w:line="240" w:lineRule="auto"/>
        <w:rPr>
          <w:rFonts w:ascii="Arial" w:eastAsia="Times New Roman" w:hAnsi="Arial" w:cs="Arial"/>
          <w:sz w:val="24"/>
          <w:szCs w:val="24"/>
          <w:lang w:val="en" w:eastAsia="pl-PL"/>
        </w:rPr>
      </w:pPr>
      <w:r w:rsidRPr="000453D3">
        <w:rPr>
          <w:rFonts w:ascii="Arial" w:eastAsia="Times New Roman" w:hAnsi="Arial" w:cs="Arial"/>
          <w:sz w:val="24"/>
          <w:szCs w:val="24"/>
          <w:lang w:val="en-US" w:eastAsia="pl-PL"/>
        </w:rPr>
        <w:br/>
      </w:r>
      <w:r w:rsidRPr="00EC0D43">
        <w:rPr>
          <w:rFonts w:ascii="Arial" w:eastAsia="Times New Roman" w:hAnsi="Arial" w:cs="Arial"/>
          <w:sz w:val="24"/>
          <w:szCs w:val="24"/>
          <w:lang w:val="en" w:eastAsia="pl-PL"/>
        </w:rPr>
        <w:t>We will contact only selected candidates.</w:t>
      </w:r>
      <w:r w:rsidRPr="00EC0D43">
        <w:rPr>
          <w:rFonts w:ascii="Arial" w:eastAsia="Times New Roman" w:hAnsi="Arial" w:cs="Arial"/>
          <w:sz w:val="24"/>
          <w:szCs w:val="24"/>
          <w:lang w:val="en" w:eastAsia="pl-PL"/>
        </w:rPr>
        <w:br/>
      </w:r>
      <w:r w:rsidR="00195AB8">
        <w:rPr>
          <w:rFonts w:ascii="Arial" w:eastAsia="Times New Roman" w:hAnsi="Arial" w:cs="Arial"/>
          <w:sz w:val="24"/>
          <w:szCs w:val="24"/>
          <w:lang w:val="en" w:eastAsia="pl-PL"/>
        </w:rPr>
        <w:t>Selected q</w:t>
      </w:r>
      <w:r w:rsidR="00087525" w:rsidRPr="00EC0D43">
        <w:rPr>
          <w:rFonts w:ascii="Arial" w:eastAsia="Times New Roman" w:hAnsi="Arial" w:cs="Arial"/>
          <w:sz w:val="24"/>
          <w:szCs w:val="24"/>
          <w:lang w:val="en" w:eastAsia="pl-PL"/>
        </w:rPr>
        <w:t>ualified p</w:t>
      </w:r>
      <w:r w:rsidRPr="00EC0D43">
        <w:rPr>
          <w:rFonts w:ascii="Arial" w:eastAsia="Times New Roman" w:hAnsi="Arial" w:cs="Arial"/>
          <w:sz w:val="24"/>
          <w:szCs w:val="24"/>
          <w:lang w:val="en" w:eastAsia="pl-PL"/>
        </w:rPr>
        <w:t xml:space="preserve">ersons will be </w:t>
      </w:r>
      <w:r w:rsidR="00087525" w:rsidRPr="00EC0D43">
        <w:rPr>
          <w:rFonts w:ascii="Arial" w:eastAsia="Times New Roman" w:hAnsi="Arial" w:cs="Arial"/>
          <w:sz w:val="24"/>
          <w:szCs w:val="24"/>
          <w:lang w:val="en" w:eastAsia="pl-PL"/>
        </w:rPr>
        <w:t>informed</w:t>
      </w:r>
      <w:r w:rsidRPr="00EC0D43">
        <w:rPr>
          <w:rFonts w:ascii="Arial" w:eastAsia="Times New Roman" w:hAnsi="Arial" w:cs="Arial"/>
          <w:sz w:val="24"/>
          <w:szCs w:val="24"/>
          <w:lang w:val="en" w:eastAsia="pl-PL"/>
        </w:rPr>
        <w:t xml:space="preserve"> of the </w:t>
      </w:r>
      <w:r w:rsidR="00087525" w:rsidRPr="00EC0D43">
        <w:rPr>
          <w:rFonts w:ascii="Arial" w:eastAsia="Times New Roman" w:hAnsi="Arial" w:cs="Arial"/>
          <w:sz w:val="24"/>
          <w:szCs w:val="24"/>
          <w:lang w:val="en" w:eastAsia="pl-PL"/>
        </w:rPr>
        <w:t xml:space="preserve">recruitment interviews </w:t>
      </w:r>
      <w:r w:rsidRPr="00EC0D43">
        <w:rPr>
          <w:rFonts w:ascii="Arial" w:eastAsia="Times New Roman" w:hAnsi="Arial" w:cs="Arial"/>
          <w:sz w:val="24"/>
          <w:szCs w:val="24"/>
          <w:lang w:val="en" w:eastAsia="pl-PL"/>
        </w:rPr>
        <w:t>date</w:t>
      </w:r>
      <w:r w:rsidR="00EC0D43">
        <w:rPr>
          <w:rFonts w:ascii="Arial" w:eastAsia="Times New Roman" w:hAnsi="Arial" w:cs="Arial"/>
          <w:sz w:val="24"/>
          <w:szCs w:val="24"/>
          <w:lang w:val="en" w:eastAsia="pl-PL"/>
        </w:rPr>
        <w:t xml:space="preserve"> </w:t>
      </w:r>
      <w:r w:rsidR="00733BE4">
        <w:rPr>
          <w:rFonts w:ascii="Arial" w:eastAsia="Times New Roman" w:hAnsi="Arial" w:cs="Arial"/>
          <w:sz w:val="24"/>
          <w:szCs w:val="24"/>
          <w:lang w:val="en" w:eastAsia="pl-PL"/>
        </w:rPr>
        <w:t xml:space="preserve">by </w:t>
      </w:r>
      <w:r w:rsidR="00087525" w:rsidRPr="00EC0D43">
        <w:rPr>
          <w:rFonts w:ascii="Arial" w:eastAsia="Times New Roman" w:hAnsi="Arial" w:cs="Arial"/>
          <w:sz w:val="24"/>
          <w:szCs w:val="24"/>
          <w:lang w:val="en" w:eastAsia="pl-PL"/>
        </w:rPr>
        <w:t>using</w:t>
      </w:r>
      <w:r w:rsidRPr="00EC0D43">
        <w:rPr>
          <w:rFonts w:ascii="Arial" w:eastAsia="Times New Roman" w:hAnsi="Arial" w:cs="Arial"/>
          <w:sz w:val="24"/>
          <w:szCs w:val="24"/>
          <w:lang w:val="en" w:eastAsia="pl-PL"/>
        </w:rPr>
        <w:t xml:space="preserve"> </w:t>
      </w:r>
      <w:r w:rsidR="00087525" w:rsidRPr="00EC0D43">
        <w:rPr>
          <w:rFonts w:ascii="Arial" w:eastAsia="Times New Roman" w:hAnsi="Arial" w:cs="Arial"/>
          <w:sz w:val="24"/>
          <w:szCs w:val="24"/>
          <w:lang w:val="en" w:eastAsia="pl-PL"/>
        </w:rPr>
        <w:t xml:space="preserve">their </w:t>
      </w:r>
      <w:r w:rsidRPr="00EC0D43">
        <w:rPr>
          <w:rFonts w:ascii="Arial" w:eastAsia="Times New Roman" w:hAnsi="Arial" w:cs="Arial"/>
          <w:sz w:val="24"/>
          <w:szCs w:val="24"/>
          <w:lang w:val="en" w:eastAsia="pl-PL"/>
        </w:rPr>
        <w:t xml:space="preserve">contact details </w:t>
      </w:r>
      <w:r w:rsidR="00733BE4">
        <w:rPr>
          <w:rFonts w:ascii="Arial" w:eastAsia="Times New Roman" w:hAnsi="Arial" w:cs="Arial"/>
          <w:sz w:val="24"/>
          <w:szCs w:val="24"/>
          <w:lang w:val="en" w:eastAsia="pl-PL"/>
        </w:rPr>
        <w:t>which shall</w:t>
      </w:r>
      <w:r w:rsidR="00087525" w:rsidRPr="00EC0D43">
        <w:rPr>
          <w:rFonts w:ascii="Arial" w:eastAsia="Times New Roman" w:hAnsi="Arial" w:cs="Arial"/>
          <w:sz w:val="24"/>
          <w:szCs w:val="24"/>
          <w:lang w:val="en" w:eastAsia="pl-PL"/>
        </w:rPr>
        <w:t xml:space="preserve"> be</w:t>
      </w:r>
      <w:r w:rsidRPr="00EC0D43">
        <w:rPr>
          <w:rFonts w:ascii="Arial" w:eastAsia="Times New Roman" w:hAnsi="Arial" w:cs="Arial"/>
          <w:sz w:val="24"/>
          <w:szCs w:val="24"/>
          <w:lang w:val="en" w:eastAsia="pl-PL"/>
        </w:rPr>
        <w:t xml:space="preserve"> provided by the candidate in the application documents. Candidates selected for recruitment interviews </w:t>
      </w:r>
      <w:r w:rsidR="00087525" w:rsidRPr="00EC0D43">
        <w:rPr>
          <w:rFonts w:ascii="Arial" w:eastAsia="Times New Roman" w:hAnsi="Arial" w:cs="Arial"/>
          <w:sz w:val="24"/>
          <w:szCs w:val="24"/>
          <w:lang w:val="en" w:eastAsia="pl-PL"/>
        </w:rPr>
        <w:t>will be</w:t>
      </w:r>
      <w:r w:rsidRPr="00EC0D43">
        <w:rPr>
          <w:rFonts w:ascii="Arial" w:eastAsia="Times New Roman" w:hAnsi="Arial" w:cs="Arial"/>
          <w:sz w:val="24"/>
          <w:szCs w:val="24"/>
          <w:lang w:val="en" w:eastAsia="pl-PL"/>
        </w:rPr>
        <w:t xml:space="preserve"> required to provide the following documents at the latest </w:t>
      </w:r>
      <w:r w:rsidR="00733BE4">
        <w:rPr>
          <w:rFonts w:ascii="Arial" w:eastAsia="Times New Roman" w:hAnsi="Arial" w:cs="Arial"/>
          <w:sz w:val="24"/>
          <w:szCs w:val="24"/>
          <w:lang w:val="en" w:eastAsia="pl-PL"/>
        </w:rPr>
        <w:t xml:space="preserve">at </w:t>
      </w:r>
      <w:r w:rsidRPr="00EC0D43">
        <w:rPr>
          <w:rFonts w:ascii="Arial" w:eastAsia="Times New Roman" w:hAnsi="Arial" w:cs="Arial"/>
          <w:sz w:val="24"/>
          <w:szCs w:val="24"/>
          <w:lang w:val="en" w:eastAsia="pl-PL"/>
        </w:rPr>
        <w:t>the interview date:</w:t>
      </w:r>
      <w:r w:rsidRPr="00EC0D43">
        <w:rPr>
          <w:rFonts w:ascii="Arial" w:eastAsia="Times New Roman" w:hAnsi="Arial" w:cs="Arial"/>
          <w:sz w:val="24"/>
          <w:szCs w:val="24"/>
          <w:lang w:val="en" w:eastAsia="pl-PL"/>
        </w:rPr>
        <w:br/>
      </w:r>
      <w:r w:rsidR="002872AF">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t xml:space="preserve"> Copies of </w:t>
      </w:r>
      <w:r w:rsidR="00B13F0D">
        <w:rPr>
          <w:rFonts w:ascii="Arial" w:eastAsia="Times New Roman" w:hAnsi="Arial" w:cs="Arial"/>
          <w:sz w:val="24"/>
          <w:szCs w:val="24"/>
          <w:lang w:val="en" w:eastAsia="pl-PL"/>
        </w:rPr>
        <w:t xml:space="preserve">the </w:t>
      </w:r>
      <w:r w:rsidRPr="00EC0D43">
        <w:rPr>
          <w:rFonts w:ascii="Arial" w:eastAsia="Times New Roman" w:hAnsi="Arial" w:cs="Arial"/>
          <w:sz w:val="24"/>
          <w:szCs w:val="24"/>
          <w:lang w:val="en" w:eastAsia="pl-PL"/>
        </w:rPr>
        <w:t>documents confirming the required education.</w:t>
      </w:r>
      <w:r w:rsidRPr="00EC0D43">
        <w:rPr>
          <w:rFonts w:ascii="Arial" w:eastAsia="Times New Roman" w:hAnsi="Arial" w:cs="Arial"/>
          <w:sz w:val="24"/>
          <w:szCs w:val="24"/>
          <w:lang w:val="en" w:eastAsia="pl-PL"/>
        </w:rPr>
        <w:br/>
      </w:r>
      <w:r w:rsidR="002872AF">
        <w:rPr>
          <w:rFonts w:ascii="Arial" w:eastAsia="Times New Roman" w:hAnsi="Arial" w:cs="Arial"/>
          <w:sz w:val="24"/>
          <w:szCs w:val="24"/>
          <w:lang w:val="en" w:eastAsia="pl-PL"/>
        </w:rPr>
        <w:t>-</w:t>
      </w:r>
      <w:r w:rsidRPr="00EC0D43">
        <w:rPr>
          <w:rFonts w:ascii="Arial" w:eastAsia="Times New Roman" w:hAnsi="Arial" w:cs="Arial"/>
          <w:sz w:val="24"/>
          <w:szCs w:val="24"/>
          <w:lang w:val="en" w:eastAsia="pl-PL"/>
        </w:rPr>
        <w:t xml:space="preserve"> Copies of </w:t>
      </w:r>
      <w:r w:rsidR="00B13F0D">
        <w:rPr>
          <w:rFonts w:ascii="Arial" w:eastAsia="Times New Roman" w:hAnsi="Arial" w:cs="Arial"/>
          <w:sz w:val="24"/>
          <w:szCs w:val="24"/>
          <w:lang w:val="en" w:eastAsia="pl-PL"/>
        </w:rPr>
        <w:t xml:space="preserve">the </w:t>
      </w:r>
      <w:r w:rsidRPr="00EC0D43">
        <w:rPr>
          <w:rFonts w:ascii="Arial" w:eastAsia="Times New Roman" w:hAnsi="Arial" w:cs="Arial"/>
          <w:sz w:val="24"/>
          <w:szCs w:val="24"/>
          <w:lang w:val="en" w:eastAsia="pl-PL"/>
        </w:rPr>
        <w:t xml:space="preserve">documents confirming at least </w:t>
      </w:r>
      <w:r w:rsidR="00225CA4">
        <w:rPr>
          <w:rFonts w:ascii="Arial" w:eastAsia="Times New Roman" w:hAnsi="Arial" w:cs="Arial"/>
          <w:sz w:val="24"/>
          <w:szCs w:val="24"/>
          <w:lang w:val="en" w:eastAsia="pl-PL"/>
        </w:rPr>
        <w:t>2</w:t>
      </w:r>
      <w:r w:rsidRPr="00EC0D43">
        <w:rPr>
          <w:rFonts w:ascii="Arial" w:eastAsia="Times New Roman" w:hAnsi="Arial" w:cs="Arial"/>
          <w:sz w:val="24"/>
          <w:szCs w:val="24"/>
          <w:lang w:val="en" w:eastAsia="pl-PL"/>
        </w:rPr>
        <w:t xml:space="preserve"> years of professional experience.</w:t>
      </w:r>
    </w:p>
    <w:p w:rsidR="004F3D49" w:rsidRDefault="002872AF" w:rsidP="007C2D45">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w:t>
      </w:r>
      <w:r w:rsidR="00225CA4">
        <w:rPr>
          <w:rFonts w:ascii="Arial" w:eastAsia="Times New Roman" w:hAnsi="Arial" w:cs="Arial"/>
          <w:sz w:val="24"/>
          <w:szCs w:val="24"/>
          <w:lang w:val="en" w:eastAsia="pl-PL"/>
        </w:rPr>
        <w:t xml:space="preserve"> </w:t>
      </w:r>
      <w:r w:rsidR="00225CA4" w:rsidRPr="00225CA4">
        <w:rPr>
          <w:rFonts w:ascii="Arial" w:eastAsia="Times New Roman" w:hAnsi="Arial" w:cs="Arial"/>
          <w:sz w:val="24"/>
          <w:szCs w:val="24"/>
          <w:lang w:val="en" w:eastAsia="pl-PL"/>
        </w:rPr>
        <w:t xml:space="preserve">Copies of </w:t>
      </w:r>
      <w:r w:rsidR="00B13F0D">
        <w:rPr>
          <w:rFonts w:ascii="Arial" w:eastAsia="Times New Roman" w:hAnsi="Arial" w:cs="Arial"/>
          <w:sz w:val="24"/>
          <w:szCs w:val="24"/>
          <w:lang w:val="en" w:eastAsia="pl-PL"/>
        </w:rPr>
        <w:t xml:space="preserve">the </w:t>
      </w:r>
      <w:r w:rsidR="00733BE4">
        <w:rPr>
          <w:rFonts w:ascii="Arial" w:eastAsia="Times New Roman" w:hAnsi="Arial" w:cs="Arial"/>
          <w:sz w:val="24"/>
          <w:szCs w:val="24"/>
          <w:lang w:val="en" w:eastAsia="pl-PL"/>
        </w:rPr>
        <w:t>completion</w:t>
      </w:r>
      <w:r w:rsidR="00733BE4" w:rsidRPr="00225CA4">
        <w:rPr>
          <w:rFonts w:ascii="Arial" w:eastAsia="Times New Roman" w:hAnsi="Arial" w:cs="Arial"/>
          <w:sz w:val="24"/>
          <w:szCs w:val="24"/>
          <w:lang w:val="en" w:eastAsia="pl-PL"/>
        </w:rPr>
        <w:t xml:space="preserve"> </w:t>
      </w:r>
      <w:r w:rsidR="007C2D45" w:rsidRPr="00225CA4">
        <w:rPr>
          <w:rFonts w:ascii="Arial" w:eastAsia="Times New Roman" w:hAnsi="Arial" w:cs="Arial"/>
          <w:sz w:val="24"/>
          <w:szCs w:val="24"/>
          <w:lang w:val="en" w:eastAsia="pl-PL"/>
        </w:rPr>
        <w:t xml:space="preserve">employment </w:t>
      </w:r>
      <w:r w:rsidR="00225CA4" w:rsidRPr="00225CA4">
        <w:rPr>
          <w:rFonts w:ascii="Arial" w:eastAsia="Times New Roman" w:hAnsi="Arial" w:cs="Arial"/>
          <w:sz w:val="24"/>
          <w:szCs w:val="24"/>
          <w:lang w:val="en" w:eastAsia="pl-PL"/>
        </w:rPr>
        <w:t xml:space="preserve">certificates or, in the case of </w:t>
      </w:r>
      <w:r w:rsidR="007C2D45">
        <w:rPr>
          <w:rFonts w:ascii="Arial" w:eastAsia="Times New Roman" w:hAnsi="Arial" w:cs="Arial"/>
          <w:sz w:val="24"/>
          <w:szCs w:val="24"/>
          <w:lang w:val="en" w:eastAsia="pl-PL"/>
        </w:rPr>
        <w:t xml:space="preserve">ongoing </w:t>
      </w:r>
      <w:r w:rsidR="00225CA4" w:rsidRPr="00225CA4">
        <w:rPr>
          <w:rFonts w:ascii="Arial" w:eastAsia="Times New Roman" w:hAnsi="Arial" w:cs="Arial"/>
          <w:sz w:val="24"/>
          <w:szCs w:val="24"/>
          <w:lang w:val="en" w:eastAsia="pl-PL"/>
        </w:rPr>
        <w:t xml:space="preserve">employment, a certificate of </w:t>
      </w:r>
      <w:r w:rsidR="007C2D45">
        <w:rPr>
          <w:rFonts w:ascii="Arial" w:eastAsia="Times New Roman" w:hAnsi="Arial" w:cs="Arial"/>
          <w:sz w:val="24"/>
          <w:szCs w:val="24"/>
          <w:lang w:val="en" w:eastAsia="pl-PL"/>
        </w:rPr>
        <w:t xml:space="preserve">current </w:t>
      </w:r>
      <w:r w:rsidR="00225CA4" w:rsidRPr="00225CA4">
        <w:rPr>
          <w:rFonts w:ascii="Arial" w:eastAsia="Times New Roman" w:hAnsi="Arial" w:cs="Arial"/>
          <w:sz w:val="24"/>
          <w:szCs w:val="24"/>
          <w:lang w:val="en" w:eastAsia="pl-PL"/>
        </w:rPr>
        <w:t xml:space="preserve">employment, including the </w:t>
      </w:r>
      <w:r w:rsidR="007C2D45">
        <w:rPr>
          <w:rFonts w:ascii="Arial" w:eastAsia="Times New Roman" w:hAnsi="Arial" w:cs="Arial"/>
          <w:sz w:val="24"/>
          <w:szCs w:val="24"/>
          <w:lang w:val="en" w:eastAsia="pl-PL"/>
        </w:rPr>
        <w:t>information of its  duration</w:t>
      </w:r>
      <w:r w:rsidR="00225CA4" w:rsidRPr="00225CA4">
        <w:rPr>
          <w:rFonts w:ascii="Arial" w:eastAsia="Times New Roman" w:hAnsi="Arial" w:cs="Arial"/>
          <w:sz w:val="24"/>
          <w:szCs w:val="24"/>
          <w:lang w:val="en" w:eastAsia="pl-PL"/>
        </w:rPr>
        <w:t>.</w:t>
      </w: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C813FD" w:rsidRDefault="00C813FD" w:rsidP="007C2D45">
      <w:pPr>
        <w:spacing w:after="0" w:line="240" w:lineRule="auto"/>
        <w:rPr>
          <w:rFonts w:ascii="Arial" w:eastAsia="Times New Roman" w:hAnsi="Arial" w:cs="Arial"/>
          <w:sz w:val="24"/>
          <w:szCs w:val="24"/>
          <w:lang w:val="en" w:eastAsia="pl-PL"/>
        </w:rPr>
      </w:pPr>
    </w:p>
    <w:p w:rsidR="007C2D45" w:rsidRDefault="007C2D45" w:rsidP="007C2D45">
      <w:pPr>
        <w:spacing w:after="0" w:line="240" w:lineRule="auto"/>
        <w:rPr>
          <w:rFonts w:ascii="Arial" w:eastAsia="Times New Roman" w:hAnsi="Arial" w:cs="Arial"/>
          <w:sz w:val="24"/>
          <w:szCs w:val="24"/>
          <w:lang w:val="en" w:eastAsia="pl-PL"/>
        </w:rPr>
      </w:pPr>
      <w:r>
        <w:rPr>
          <w:rFonts w:ascii="Arial" w:eastAsia="Times New Roman" w:hAnsi="Arial" w:cs="Arial"/>
          <w:b/>
          <w:sz w:val="24"/>
          <w:szCs w:val="24"/>
          <w:lang w:val="en" w:eastAsia="pl-PL"/>
        </w:rPr>
        <w:lastRenderedPageBreak/>
        <w:t>I</w:t>
      </w:r>
      <w:r w:rsidR="0080642E" w:rsidRPr="00EC0D43">
        <w:rPr>
          <w:rFonts w:ascii="Arial" w:eastAsia="Times New Roman" w:hAnsi="Arial" w:cs="Arial"/>
          <w:b/>
          <w:sz w:val="24"/>
          <w:szCs w:val="24"/>
          <w:lang w:val="en" w:eastAsia="pl-PL"/>
        </w:rPr>
        <w:t xml:space="preserve">V. </w:t>
      </w:r>
      <w:r w:rsidR="003C3D43" w:rsidRPr="00EC0D43">
        <w:rPr>
          <w:rFonts w:ascii="Arial" w:eastAsia="Times New Roman" w:hAnsi="Arial" w:cs="Arial"/>
          <w:b/>
          <w:sz w:val="24"/>
          <w:szCs w:val="24"/>
          <w:lang w:val="en" w:eastAsia="pl-PL"/>
        </w:rPr>
        <w:t>The main scope of duties:</w:t>
      </w:r>
      <w:r w:rsidR="0080642E" w:rsidRPr="00EC0D43">
        <w:rPr>
          <w:rFonts w:ascii="Arial" w:eastAsia="Times New Roman" w:hAnsi="Arial" w:cs="Arial"/>
          <w:sz w:val="24"/>
          <w:szCs w:val="24"/>
          <w:lang w:val="en" w:eastAsia="pl-PL"/>
        </w:rPr>
        <w:br/>
      </w:r>
      <w:r w:rsidR="0080642E" w:rsidRPr="00EC0D43">
        <w:rPr>
          <w:rFonts w:ascii="Arial" w:eastAsia="Times New Roman" w:hAnsi="Arial" w:cs="Arial"/>
          <w:sz w:val="24"/>
          <w:szCs w:val="24"/>
          <w:lang w:val="en" w:eastAsia="pl-PL"/>
        </w:rPr>
        <w:br/>
        <w:t xml:space="preserve">1. Performing tests </w:t>
      </w:r>
      <w:r w:rsidRPr="007C2D45">
        <w:rPr>
          <w:rFonts w:ascii="Arial" w:eastAsia="Times New Roman" w:hAnsi="Arial" w:cs="Arial"/>
          <w:sz w:val="24"/>
          <w:szCs w:val="24"/>
          <w:lang w:val="en" w:eastAsia="pl-PL"/>
        </w:rPr>
        <w:t>according to</w:t>
      </w:r>
      <w:r w:rsidR="00FE1B8E">
        <w:rPr>
          <w:rFonts w:ascii="Arial" w:eastAsia="Times New Roman" w:hAnsi="Arial" w:cs="Arial"/>
          <w:sz w:val="24"/>
          <w:szCs w:val="24"/>
          <w:lang w:val="en" w:eastAsia="pl-PL"/>
        </w:rPr>
        <w:t xml:space="preserve"> </w:t>
      </w:r>
      <w:proofErr w:type="spellStart"/>
      <w:r w:rsidR="00FE1B8E">
        <w:rPr>
          <w:rFonts w:ascii="Arial" w:eastAsia="Times New Roman" w:hAnsi="Arial" w:cs="Arial"/>
          <w:sz w:val="24"/>
          <w:szCs w:val="24"/>
          <w:lang w:val="en" w:eastAsia="pl-PL"/>
        </w:rPr>
        <w:t>i.a</w:t>
      </w:r>
      <w:proofErr w:type="spellEnd"/>
      <w:r w:rsidR="00FE1B8E">
        <w:rPr>
          <w:rFonts w:ascii="Arial" w:eastAsia="Times New Roman" w:hAnsi="Arial" w:cs="Arial"/>
          <w:sz w:val="24"/>
          <w:szCs w:val="24"/>
          <w:lang w:val="en" w:eastAsia="pl-PL"/>
        </w:rPr>
        <w:t>.:</w:t>
      </w:r>
      <w:r w:rsidRPr="007C2D45">
        <w:rPr>
          <w:rFonts w:ascii="Arial" w:eastAsia="Times New Roman" w:hAnsi="Arial" w:cs="Arial"/>
          <w:sz w:val="24"/>
          <w:szCs w:val="24"/>
          <w:lang w:val="en" w:eastAsia="pl-PL"/>
        </w:rPr>
        <w:t xml:space="preserve"> </w:t>
      </w:r>
      <w:r w:rsidR="00FE1B8E" w:rsidRPr="00FE1B8E">
        <w:rPr>
          <w:rFonts w:ascii="Arial" w:eastAsia="Times New Roman" w:hAnsi="Arial" w:cs="Arial"/>
          <w:sz w:val="24"/>
          <w:szCs w:val="24"/>
          <w:lang w:val="en" w:eastAsia="pl-PL"/>
        </w:rPr>
        <w:t xml:space="preserve">ETAG 004, EAD 040089-00-0404, EAD 040287-00-0404 </w:t>
      </w:r>
      <w:r w:rsidR="00FE1B8E">
        <w:rPr>
          <w:rFonts w:ascii="Arial" w:eastAsia="Times New Roman" w:hAnsi="Arial" w:cs="Arial"/>
          <w:sz w:val="24"/>
          <w:szCs w:val="24"/>
          <w:lang w:val="en" w:eastAsia="pl-PL"/>
        </w:rPr>
        <w:t>and</w:t>
      </w:r>
      <w:r w:rsidR="00FE1B8E" w:rsidRPr="00FE1B8E">
        <w:rPr>
          <w:rFonts w:ascii="Arial" w:eastAsia="Times New Roman" w:hAnsi="Arial" w:cs="Arial"/>
          <w:sz w:val="24"/>
          <w:szCs w:val="24"/>
          <w:lang w:val="en" w:eastAsia="pl-PL"/>
        </w:rPr>
        <w:t xml:space="preserve"> EAD 040083-00-0404</w:t>
      </w:r>
      <w:r w:rsidR="008E60D8">
        <w:rPr>
          <w:rFonts w:ascii="Arial" w:eastAsia="Times New Roman" w:hAnsi="Arial" w:cs="Arial"/>
          <w:sz w:val="24"/>
          <w:szCs w:val="24"/>
          <w:lang w:val="en" w:eastAsia="pl-PL"/>
        </w:rPr>
        <w:t>.</w:t>
      </w:r>
    </w:p>
    <w:p w:rsidR="004F3D49" w:rsidRDefault="0080642E" w:rsidP="007C2D45">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t xml:space="preserve">2. </w:t>
      </w:r>
      <w:r w:rsidR="004F3D49" w:rsidRPr="00EC0D43">
        <w:rPr>
          <w:rFonts w:ascii="Arial" w:eastAsia="Times New Roman" w:hAnsi="Arial" w:cs="Arial"/>
          <w:sz w:val="24"/>
          <w:szCs w:val="24"/>
          <w:lang w:val="en" w:eastAsia="pl-PL"/>
        </w:rPr>
        <w:t>Knowledge of issues occurring at a given position and the currently binding executive documents.</w:t>
      </w:r>
      <w:r w:rsidRPr="00EC0D43">
        <w:rPr>
          <w:rFonts w:ascii="Arial" w:eastAsia="Times New Roman" w:hAnsi="Arial" w:cs="Arial"/>
          <w:sz w:val="24"/>
          <w:szCs w:val="24"/>
          <w:lang w:val="en" w:eastAsia="pl-PL"/>
        </w:rPr>
        <w:br/>
        <w:t xml:space="preserve">3. </w:t>
      </w:r>
      <w:r w:rsidR="004F3D49" w:rsidRPr="00EC0D43">
        <w:rPr>
          <w:rFonts w:ascii="Arial" w:eastAsia="Times New Roman" w:hAnsi="Arial" w:cs="Arial"/>
          <w:sz w:val="24"/>
          <w:szCs w:val="24"/>
          <w:lang w:val="en" w:eastAsia="pl-PL"/>
        </w:rPr>
        <w:t>Conducting research and development works, in particular in the field of technology of products for the construction of roads, airport pavements and repair works.</w:t>
      </w:r>
    </w:p>
    <w:p w:rsidR="0080642E" w:rsidRPr="00EC0D43" w:rsidRDefault="004F3D49" w:rsidP="007C2D45">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 xml:space="preserve">4. </w:t>
      </w:r>
      <w:r w:rsidRPr="004F3D49">
        <w:rPr>
          <w:rFonts w:ascii="Arial" w:eastAsia="Times New Roman" w:hAnsi="Arial" w:cs="Arial"/>
          <w:sz w:val="24"/>
          <w:szCs w:val="24"/>
          <w:lang w:val="en" w:eastAsia="pl-PL"/>
        </w:rPr>
        <w:t>Performing tests in accordance with the received test schedule and current executive documents, including: reliable evidence of  performed action according to the requirements and to all the documents indicated in the procedures / instructions for individual tests. Calculating, verifying and recording the obtained results.</w:t>
      </w:r>
      <w:r w:rsidR="0080642E" w:rsidRPr="00EC0D43">
        <w:rPr>
          <w:rFonts w:ascii="Arial" w:eastAsia="Times New Roman" w:hAnsi="Arial" w:cs="Arial"/>
          <w:sz w:val="24"/>
          <w:szCs w:val="24"/>
          <w:lang w:val="en" w:eastAsia="pl-PL"/>
        </w:rPr>
        <w:br/>
      </w:r>
      <w:r w:rsidR="00F9148F" w:rsidRPr="00F9148F">
        <w:rPr>
          <w:rFonts w:ascii="Arial" w:eastAsia="Times New Roman" w:hAnsi="Arial" w:cs="Arial"/>
          <w:sz w:val="24"/>
          <w:szCs w:val="24"/>
          <w:lang w:val="en" w:eastAsia="pl-PL"/>
        </w:rPr>
        <w:t>5. Operating and handling the measuring and testing equipment in accordance to the applicable procedures or caring instructions to protect the equipment against damage. Calibration of test equipment.</w:t>
      </w:r>
      <w:r w:rsidR="0080642E" w:rsidRPr="00EC0D43">
        <w:rPr>
          <w:rFonts w:ascii="Arial" w:eastAsia="Times New Roman" w:hAnsi="Arial" w:cs="Arial"/>
          <w:sz w:val="24"/>
          <w:szCs w:val="24"/>
          <w:lang w:val="en" w:eastAsia="pl-PL"/>
        </w:rPr>
        <w:br/>
      </w:r>
      <w:r w:rsidR="00F9148F">
        <w:rPr>
          <w:rFonts w:ascii="Arial" w:eastAsia="Times New Roman" w:hAnsi="Arial" w:cs="Arial"/>
          <w:sz w:val="24"/>
          <w:szCs w:val="24"/>
          <w:lang w:val="en" w:eastAsia="pl-PL"/>
        </w:rPr>
        <w:t>6</w:t>
      </w:r>
      <w:r w:rsidR="0080642E"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Supervision over the entrusted measuring and testing equipment, including timely control of all the equipment.</w:t>
      </w:r>
      <w:r w:rsidR="0080642E" w:rsidRPr="00EC0D43">
        <w:rPr>
          <w:rFonts w:ascii="Arial" w:eastAsia="Times New Roman" w:hAnsi="Arial" w:cs="Arial"/>
          <w:sz w:val="24"/>
          <w:szCs w:val="24"/>
          <w:lang w:val="en" w:eastAsia="pl-PL"/>
        </w:rPr>
        <w:br/>
      </w:r>
      <w:r w:rsidR="00F9148F">
        <w:rPr>
          <w:rFonts w:ascii="Arial" w:eastAsia="Times New Roman" w:hAnsi="Arial" w:cs="Arial"/>
          <w:sz w:val="24"/>
          <w:szCs w:val="24"/>
          <w:lang w:val="en" w:eastAsia="pl-PL"/>
        </w:rPr>
        <w:t>7</w:t>
      </w:r>
      <w:r w:rsidR="0080642E" w:rsidRPr="00EC0D43">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Recording the test results documentation.</w:t>
      </w:r>
      <w:r w:rsidR="0080642E" w:rsidRPr="00EC0D43">
        <w:rPr>
          <w:rFonts w:ascii="Arial" w:eastAsia="Times New Roman" w:hAnsi="Arial" w:cs="Arial"/>
          <w:sz w:val="24"/>
          <w:szCs w:val="24"/>
          <w:lang w:val="en" w:eastAsia="pl-PL"/>
        </w:rPr>
        <w:br/>
      </w:r>
      <w:r w:rsidR="00F9148F">
        <w:rPr>
          <w:rFonts w:ascii="Arial" w:eastAsia="Times New Roman" w:hAnsi="Arial" w:cs="Arial"/>
          <w:sz w:val="24"/>
          <w:szCs w:val="24"/>
          <w:lang w:val="en" w:eastAsia="pl-PL"/>
        </w:rPr>
        <w:t>8</w:t>
      </w:r>
      <w:r w:rsidR="0080642E" w:rsidRPr="00EC0D43">
        <w:rPr>
          <w:rFonts w:ascii="Arial" w:eastAsia="Times New Roman" w:hAnsi="Arial" w:cs="Arial"/>
          <w:sz w:val="24"/>
          <w:szCs w:val="24"/>
          <w:lang w:val="en" w:eastAsia="pl-PL"/>
        </w:rPr>
        <w:t>. Compliance with the quality policy and the principles of impartiality, independence and objectivity</w:t>
      </w:r>
      <w:r w:rsidR="00F05D1C" w:rsidRPr="00EC0D43">
        <w:rPr>
          <w:rFonts w:ascii="Arial" w:eastAsia="Times New Roman" w:hAnsi="Arial" w:cs="Arial"/>
          <w:sz w:val="24"/>
          <w:szCs w:val="24"/>
          <w:lang w:val="en" w:eastAsia="pl-PL"/>
        </w:rPr>
        <w:t>.</w:t>
      </w:r>
    </w:p>
    <w:p w:rsidR="00EA6EE1" w:rsidRPr="00EC0D43" w:rsidRDefault="00EA6EE1" w:rsidP="003C3D43">
      <w:pPr>
        <w:spacing w:after="120" w:line="240" w:lineRule="auto"/>
        <w:rPr>
          <w:rFonts w:ascii="Arial" w:eastAsia="Times New Roman" w:hAnsi="Arial" w:cs="Arial"/>
          <w:sz w:val="24"/>
          <w:szCs w:val="24"/>
          <w:lang w:val="en-US" w:eastAsia="pl-PL"/>
        </w:rPr>
      </w:pPr>
    </w:p>
    <w:p w:rsidR="004F3D49" w:rsidRDefault="00EA6EE1" w:rsidP="00EA6EE1">
      <w:pPr>
        <w:spacing w:after="0" w:line="240" w:lineRule="auto"/>
        <w:rPr>
          <w:rFonts w:ascii="Arial" w:eastAsia="Times New Roman" w:hAnsi="Arial" w:cs="Arial"/>
          <w:sz w:val="24"/>
          <w:szCs w:val="24"/>
          <w:lang w:val="en" w:eastAsia="pl-PL"/>
        </w:rPr>
      </w:pPr>
      <w:r w:rsidRPr="00EC0D43">
        <w:rPr>
          <w:rFonts w:ascii="Arial" w:eastAsia="Times New Roman" w:hAnsi="Arial" w:cs="Arial"/>
          <w:b/>
          <w:sz w:val="24"/>
          <w:szCs w:val="24"/>
          <w:lang w:val="en" w:eastAsia="pl-PL"/>
        </w:rPr>
        <w:t>V. Working c</w:t>
      </w:r>
      <w:r w:rsidR="004F3D49">
        <w:rPr>
          <w:rFonts w:ascii="Arial" w:eastAsia="Times New Roman" w:hAnsi="Arial" w:cs="Arial"/>
          <w:b/>
          <w:sz w:val="24"/>
          <w:szCs w:val="24"/>
          <w:lang w:val="en" w:eastAsia="pl-PL"/>
        </w:rPr>
        <w:t>ircumstances</w:t>
      </w:r>
      <w:r w:rsidR="00BF5EA4">
        <w:rPr>
          <w:rFonts w:ascii="Arial" w:eastAsia="Times New Roman" w:hAnsi="Arial" w:cs="Arial"/>
          <w:b/>
          <w:sz w:val="24"/>
          <w:szCs w:val="24"/>
          <w:lang w:val="en" w:eastAsia="pl-PL"/>
        </w:rPr>
        <w:t>:</w:t>
      </w:r>
      <w:r w:rsidRPr="00EA6EE1">
        <w:rPr>
          <w:rFonts w:ascii="Arial" w:eastAsia="Times New Roman" w:hAnsi="Arial" w:cs="Arial"/>
          <w:sz w:val="24"/>
          <w:szCs w:val="24"/>
          <w:lang w:val="en" w:eastAsia="pl-PL"/>
        </w:rPr>
        <w:br/>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 xml:space="preserve">1. </w:t>
      </w:r>
      <w:r w:rsidR="004F3D49">
        <w:rPr>
          <w:rFonts w:ascii="Arial" w:eastAsia="Times New Roman" w:hAnsi="Arial" w:cs="Arial"/>
          <w:sz w:val="24"/>
          <w:szCs w:val="24"/>
          <w:lang w:val="en" w:eastAsia="pl-PL"/>
        </w:rPr>
        <w:t>Workplace</w:t>
      </w:r>
      <w:r w:rsidRPr="00EC0D43">
        <w:rPr>
          <w:rFonts w:ascii="Arial" w:eastAsia="Times New Roman" w:hAnsi="Arial" w:cs="Arial"/>
          <w:sz w:val="24"/>
          <w:szCs w:val="24"/>
          <w:lang w:val="en" w:eastAsia="pl-PL"/>
        </w:rPr>
        <w:t xml:space="preserve">: Sieć Badawcza Łukasiewicz – Instytut Ceramiki I Materiałów Budowlanych / Łukasiewicz Research Network - Institute of Ceramics and Building Materials, Division of Glass and Building Materials in Kraków, </w:t>
      </w:r>
      <w:proofErr w:type="spellStart"/>
      <w:r w:rsidRPr="00EC0D43">
        <w:rPr>
          <w:rFonts w:ascii="Arial" w:eastAsia="Times New Roman" w:hAnsi="Arial" w:cs="Arial"/>
          <w:sz w:val="24"/>
          <w:szCs w:val="24"/>
          <w:lang w:val="en" w:eastAsia="pl-PL"/>
        </w:rPr>
        <w:t>Cementowa</w:t>
      </w:r>
      <w:proofErr w:type="spellEnd"/>
      <w:r w:rsidRPr="00EC0D43">
        <w:rPr>
          <w:rFonts w:ascii="Arial" w:eastAsia="Times New Roman" w:hAnsi="Arial" w:cs="Arial"/>
          <w:sz w:val="24"/>
          <w:szCs w:val="24"/>
          <w:lang w:val="en" w:eastAsia="pl-PL"/>
        </w:rPr>
        <w:t xml:space="preserve"> 8, 31-983 Kraków</w:t>
      </w:r>
      <w:r w:rsidR="00792875">
        <w:rPr>
          <w:rFonts w:ascii="Arial" w:eastAsia="Times New Roman" w:hAnsi="Arial" w:cs="Arial"/>
          <w:sz w:val="24"/>
          <w:szCs w:val="24"/>
          <w:lang w:val="en" w:eastAsia="pl-PL"/>
        </w:rPr>
        <w:t>.</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2. Working time: full-time job</w:t>
      </w:r>
      <w:r w:rsidR="00685239">
        <w:rPr>
          <w:rFonts w:ascii="Arial" w:eastAsia="Times New Roman" w:hAnsi="Arial" w:cs="Arial"/>
          <w:sz w:val="24"/>
          <w:szCs w:val="24"/>
          <w:lang w:val="en" w:eastAsia="pl-PL"/>
        </w:rPr>
        <w:t>.</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 xml:space="preserve">3. </w:t>
      </w:r>
      <w:r w:rsidR="00685239" w:rsidRPr="00685239">
        <w:rPr>
          <w:rFonts w:ascii="Arial" w:eastAsia="Times New Roman" w:hAnsi="Arial" w:cs="Arial"/>
          <w:sz w:val="24"/>
          <w:szCs w:val="24"/>
          <w:lang w:val="en" w:eastAsia="pl-PL"/>
        </w:rPr>
        <w:t xml:space="preserve">Type of contract: contract </w:t>
      </w:r>
      <w:r w:rsidR="00685239">
        <w:rPr>
          <w:rFonts w:ascii="Arial" w:eastAsia="Times New Roman" w:hAnsi="Arial" w:cs="Arial"/>
          <w:sz w:val="24"/>
          <w:szCs w:val="24"/>
          <w:lang w:val="en" w:eastAsia="pl-PL"/>
        </w:rPr>
        <w:t xml:space="preserve">of </w:t>
      </w:r>
      <w:r w:rsidR="00685239" w:rsidRPr="00685239">
        <w:rPr>
          <w:rFonts w:ascii="Arial" w:eastAsia="Times New Roman" w:hAnsi="Arial" w:cs="Arial"/>
          <w:sz w:val="24"/>
          <w:szCs w:val="24"/>
          <w:lang w:val="en" w:eastAsia="pl-PL"/>
        </w:rPr>
        <w:t>employment.</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4. Remuneration will be determined in accordance with the Employee Remuneration Regulations, Łukasiewicz Research Network - Institute of Ceramics and Building Materials.</w:t>
      </w:r>
    </w:p>
    <w:p w:rsidR="004F3D49" w:rsidRDefault="004F3D49"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 xml:space="preserve">5. </w:t>
      </w:r>
      <w:r w:rsidRPr="004F3D49">
        <w:rPr>
          <w:rFonts w:ascii="Arial" w:eastAsia="Times New Roman" w:hAnsi="Arial" w:cs="Arial"/>
          <w:sz w:val="24"/>
          <w:szCs w:val="24"/>
          <w:lang w:val="en" w:eastAsia="pl-PL"/>
        </w:rPr>
        <w:t xml:space="preserve">Additional benefits: social benefits and others </w:t>
      </w:r>
      <w:r>
        <w:rPr>
          <w:rFonts w:ascii="Arial" w:eastAsia="Times New Roman" w:hAnsi="Arial" w:cs="Arial"/>
          <w:sz w:val="24"/>
          <w:szCs w:val="24"/>
          <w:lang w:val="en" w:eastAsia="pl-PL"/>
        </w:rPr>
        <w:t xml:space="preserve">will be determined </w:t>
      </w:r>
      <w:r w:rsidRPr="004F3D49">
        <w:rPr>
          <w:rFonts w:ascii="Arial" w:eastAsia="Times New Roman" w:hAnsi="Arial" w:cs="Arial"/>
          <w:sz w:val="24"/>
          <w:szCs w:val="24"/>
          <w:lang w:val="en" w:eastAsia="pl-PL"/>
        </w:rPr>
        <w:t>in accordance with the Employee Remuneration Regulations, Łukasiewicz Research Network - Institute of Ceramics and Building Materials.</w:t>
      </w:r>
    </w:p>
    <w:p w:rsidR="00FE1B8E" w:rsidRDefault="00FE1B8E" w:rsidP="00EA6EE1">
      <w:pPr>
        <w:spacing w:after="0" w:line="240" w:lineRule="auto"/>
        <w:rPr>
          <w:rFonts w:ascii="Arial" w:eastAsia="Times New Roman" w:hAnsi="Arial" w:cs="Arial"/>
          <w:sz w:val="24"/>
          <w:szCs w:val="24"/>
          <w:lang w:val="en" w:eastAsia="pl-PL"/>
        </w:rPr>
      </w:pPr>
      <w:r>
        <w:rPr>
          <w:rFonts w:ascii="Arial" w:eastAsia="Times New Roman" w:hAnsi="Arial" w:cs="Arial"/>
          <w:sz w:val="24"/>
          <w:szCs w:val="24"/>
          <w:lang w:val="en" w:eastAsia="pl-PL"/>
        </w:rPr>
        <w:t xml:space="preserve">6. </w:t>
      </w:r>
      <w:r w:rsidRPr="00FE1B8E">
        <w:rPr>
          <w:rFonts w:ascii="Arial" w:eastAsia="Times New Roman" w:hAnsi="Arial" w:cs="Arial"/>
          <w:sz w:val="24"/>
          <w:szCs w:val="24"/>
          <w:lang w:val="en" w:eastAsia="pl-PL"/>
        </w:rPr>
        <w:t>Possibility of professional development.</w:t>
      </w:r>
    </w:p>
    <w:p w:rsidR="00FE1B8E" w:rsidRDefault="00FE1B8E" w:rsidP="00EA6EE1">
      <w:pPr>
        <w:spacing w:after="0" w:line="240" w:lineRule="auto"/>
        <w:rPr>
          <w:rFonts w:ascii="Arial" w:eastAsia="Times New Roman" w:hAnsi="Arial" w:cs="Arial"/>
          <w:sz w:val="24"/>
          <w:szCs w:val="24"/>
          <w:lang w:val="en" w:eastAsia="pl-PL"/>
        </w:rPr>
      </w:pPr>
    </w:p>
    <w:p w:rsidR="00EA6EE1" w:rsidRPr="00EC0D43" w:rsidRDefault="00EA6EE1" w:rsidP="00EA6EE1">
      <w:pPr>
        <w:spacing w:after="0" w:line="240" w:lineRule="auto"/>
        <w:rPr>
          <w:rFonts w:ascii="Arial" w:eastAsia="Times New Roman" w:hAnsi="Arial" w:cs="Arial"/>
          <w:b/>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VI. Deadline for submitting </w:t>
      </w:r>
      <w:r w:rsidR="004F3D49">
        <w:rPr>
          <w:rFonts w:ascii="Arial" w:eastAsia="Times New Roman" w:hAnsi="Arial" w:cs="Arial"/>
          <w:b/>
          <w:sz w:val="24"/>
          <w:szCs w:val="24"/>
          <w:lang w:val="en" w:eastAsia="pl-PL"/>
        </w:rPr>
        <w:t xml:space="preserve">the </w:t>
      </w:r>
      <w:r w:rsidRPr="00EC0D43">
        <w:rPr>
          <w:rFonts w:ascii="Arial" w:eastAsia="Times New Roman" w:hAnsi="Arial" w:cs="Arial"/>
          <w:b/>
          <w:sz w:val="24"/>
          <w:szCs w:val="24"/>
          <w:lang w:val="en" w:eastAsia="pl-PL"/>
        </w:rPr>
        <w:t>documents</w:t>
      </w:r>
      <w:r w:rsidR="00BF5EA4">
        <w:rPr>
          <w:rFonts w:ascii="Arial" w:eastAsia="Times New Roman" w:hAnsi="Arial" w:cs="Arial"/>
          <w:b/>
          <w:sz w:val="24"/>
          <w:szCs w:val="24"/>
          <w:lang w:val="en" w:eastAsia="pl-PL"/>
        </w:rPr>
        <w:t>:</w:t>
      </w:r>
    </w:p>
    <w:p w:rsidR="00BF5EA4" w:rsidRDefault="00EA6EE1" w:rsidP="00EA6EE1">
      <w:pPr>
        <w:spacing w:after="0" w:line="240" w:lineRule="auto"/>
        <w:rPr>
          <w:rFonts w:ascii="Arial" w:eastAsia="Times New Roman" w:hAnsi="Arial" w:cs="Arial"/>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 xml:space="preserve">Documents should be submitted from </w:t>
      </w:r>
      <w:r w:rsidR="005D72D4">
        <w:rPr>
          <w:rFonts w:ascii="Arial" w:eastAsia="Times New Roman" w:hAnsi="Arial" w:cs="Arial"/>
          <w:sz w:val="24"/>
          <w:szCs w:val="24"/>
          <w:lang w:val="en" w:eastAsia="pl-PL"/>
        </w:rPr>
        <w:t>11</w:t>
      </w:r>
      <w:r w:rsidR="00685239">
        <w:rPr>
          <w:rFonts w:ascii="Arial" w:eastAsia="Times New Roman" w:hAnsi="Arial" w:cs="Arial"/>
          <w:sz w:val="24"/>
          <w:szCs w:val="24"/>
          <w:lang w:val="en" w:eastAsia="pl-PL"/>
        </w:rPr>
        <w:t>th</w:t>
      </w:r>
      <w:r w:rsidR="00EC0D43" w:rsidRPr="00EC0D43">
        <w:rPr>
          <w:rFonts w:ascii="Arial" w:eastAsia="Times New Roman" w:hAnsi="Arial" w:cs="Arial"/>
          <w:sz w:val="24"/>
          <w:szCs w:val="24"/>
          <w:lang w:val="en" w:eastAsia="pl-PL"/>
        </w:rPr>
        <w:t xml:space="preserve"> </w:t>
      </w:r>
      <w:r w:rsidR="005D72D4">
        <w:rPr>
          <w:rFonts w:ascii="Arial" w:eastAsia="Times New Roman" w:hAnsi="Arial" w:cs="Arial"/>
          <w:sz w:val="24"/>
          <w:szCs w:val="24"/>
          <w:lang w:val="en" w:eastAsia="pl-PL"/>
        </w:rPr>
        <w:t>January</w:t>
      </w:r>
      <w:r w:rsidRPr="00EC0D43">
        <w:rPr>
          <w:rFonts w:ascii="Arial" w:eastAsia="Times New Roman" w:hAnsi="Arial" w:cs="Arial"/>
          <w:sz w:val="24"/>
          <w:szCs w:val="24"/>
          <w:lang w:val="en" w:eastAsia="pl-PL"/>
        </w:rPr>
        <w:t>, 202</w:t>
      </w:r>
      <w:r w:rsidR="005D72D4">
        <w:rPr>
          <w:rFonts w:ascii="Arial" w:eastAsia="Times New Roman" w:hAnsi="Arial" w:cs="Arial"/>
          <w:sz w:val="24"/>
          <w:szCs w:val="24"/>
          <w:lang w:val="en" w:eastAsia="pl-PL"/>
        </w:rPr>
        <w:t>1</w:t>
      </w:r>
      <w:r w:rsidRPr="00EC0D43">
        <w:rPr>
          <w:rFonts w:ascii="Arial" w:eastAsia="Times New Roman" w:hAnsi="Arial" w:cs="Arial"/>
          <w:sz w:val="24"/>
          <w:szCs w:val="24"/>
          <w:lang w:val="en" w:eastAsia="pl-PL"/>
        </w:rPr>
        <w:t xml:space="preserve"> </w:t>
      </w:r>
      <w:r w:rsidR="00685239">
        <w:rPr>
          <w:rFonts w:ascii="Arial" w:eastAsia="Times New Roman" w:hAnsi="Arial" w:cs="Arial"/>
          <w:sz w:val="24"/>
          <w:szCs w:val="24"/>
          <w:lang w:val="en" w:eastAsia="pl-PL"/>
        </w:rPr>
        <w:t xml:space="preserve">up </w:t>
      </w:r>
      <w:r w:rsidRPr="00EC0D43">
        <w:rPr>
          <w:rFonts w:ascii="Arial" w:eastAsia="Times New Roman" w:hAnsi="Arial" w:cs="Arial"/>
          <w:sz w:val="24"/>
          <w:szCs w:val="24"/>
          <w:lang w:val="en" w:eastAsia="pl-PL"/>
        </w:rPr>
        <w:t xml:space="preserve">to </w:t>
      </w:r>
      <w:r w:rsidR="005D72D4">
        <w:rPr>
          <w:rFonts w:ascii="Arial" w:eastAsia="Times New Roman" w:hAnsi="Arial" w:cs="Arial"/>
          <w:sz w:val="24"/>
          <w:szCs w:val="24"/>
          <w:lang w:val="en" w:eastAsia="pl-PL"/>
        </w:rPr>
        <w:t>25</w:t>
      </w:r>
      <w:r w:rsidR="00685239">
        <w:rPr>
          <w:rFonts w:ascii="Arial" w:eastAsia="Times New Roman" w:hAnsi="Arial" w:cs="Arial"/>
          <w:sz w:val="24"/>
          <w:szCs w:val="24"/>
          <w:lang w:val="en" w:eastAsia="pl-PL"/>
        </w:rPr>
        <w:t>th</w:t>
      </w:r>
      <w:r w:rsidR="00EC0D43" w:rsidRPr="00EC0D43">
        <w:rPr>
          <w:rFonts w:ascii="Arial" w:eastAsia="Times New Roman" w:hAnsi="Arial" w:cs="Arial"/>
          <w:sz w:val="24"/>
          <w:szCs w:val="24"/>
          <w:lang w:val="en" w:eastAsia="pl-PL"/>
        </w:rPr>
        <w:t xml:space="preserve"> </w:t>
      </w:r>
      <w:r w:rsidR="005D72D4">
        <w:rPr>
          <w:rFonts w:ascii="Arial" w:eastAsia="Times New Roman" w:hAnsi="Arial" w:cs="Arial"/>
          <w:sz w:val="24"/>
          <w:szCs w:val="24"/>
          <w:lang w:val="en" w:eastAsia="pl-PL"/>
        </w:rPr>
        <w:t>January</w:t>
      </w:r>
      <w:r w:rsidRPr="00EC0D43">
        <w:rPr>
          <w:rFonts w:ascii="Arial" w:eastAsia="Times New Roman" w:hAnsi="Arial" w:cs="Arial"/>
          <w:sz w:val="24"/>
          <w:szCs w:val="24"/>
          <w:lang w:val="en" w:eastAsia="pl-PL"/>
        </w:rPr>
        <w:t>, 202</w:t>
      </w:r>
      <w:r w:rsidR="005D72D4">
        <w:rPr>
          <w:rFonts w:ascii="Arial" w:eastAsia="Times New Roman" w:hAnsi="Arial" w:cs="Arial"/>
          <w:sz w:val="24"/>
          <w:szCs w:val="24"/>
          <w:lang w:val="en" w:eastAsia="pl-PL"/>
        </w:rPr>
        <w:t>1</w:t>
      </w:r>
      <w:r w:rsidRPr="00EC0D43">
        <w:rPr>
          <w:rFonts w:ascii="Arial" w:eastAsia="Times New Roman" w:hAnsi="Arial" w:cs="Arial"/>
          <w:sz w:val="24"/>
          <w:szCs w:val="24"/>
          <w:lang w:val="en" w:eastAsia="pl-PL"/>
        </w:rPr>
        <w:t>, by 15.00</w:t>
      </w:r>
      <w:r w:rsidR="00EC0D43">
        <w:rPr>
          <w:rFonts w:ascii="Arial" w:eastAsia="Times New Roman" w:hAnsi="Arial" w:cs="Arial"/>
          <w:sz w:val="24"/>
          <w:szCs w:val="24"/>
          <w:lang w:val="en" w:eastAsia="pl-PL"/>
        </w:rPr>
        <w:t>.</w:t>
      </w:r>
    </w:p>
    <w:p w:rsidR="00BF5EA4" w:rsidRDefault="00BF5EA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733BE4" w:rsidRDefault="00733BE4" w:rsidP="00EA6EE1">
      <w:pPr>
        <w:spacing w:after="0" w:line="240" w:lineRule="auto"/>
        <w:rPr>
          <w:rFonts w:ascii="Arial" w:eastAsia="Times New Roman" w:hAnsi="Arial" w:cs="Arial"/>
          <w:sz w:val="24"/>
          <w:szCs w:val="24"/>
          <w:lang w:val="en" w:eastAsia="pl-PL"/>
        </w:rPr>
      </w:pPr>
    </w:p>
    <w:p w:rsidR="00BF5EA4" w:rsidRDefault="00BF5EA4" w:rsidP="00EA6EE1">
      <w:pPr>
        <w:spacing w:after="0" w:line="240" w:lineRule="auto"/>
        <w:rPr>
          <w:rFonts w:ascii="Arial" w:eastAsia="Times New Roman" w:hAnsi="Arial" w:cs="Arial"/>
          <w:sz w:val="24"/>
          <w:szCs w:val="24"/>
          <w:lang w:val="en" w:eastAsia="pl-PL"/>
        </w:rPr>
      </w:pPr>
    </w:p>
    <w:p w:rsidR="00EA6EE1" w:rsidRPr="00EC0D43" w:rsidRDefault="00EA6EE1" w:rsidP="00EA6EE1">
      <w:pPr>
        <w:spacing w:after="0" w:line="240" w:lineRule="auto"/>
        <w:rPr>
          <w:rFonts w:ascii="Arial" w:eastAsia="Times New Roman" w:hAnsi="Arial" w:cs="Arial"/>
          <w:sz w:val="24"/>
          <w:szCs w:val="24"/>
          <w:lang w:val="en" w:eastAsia="pl-PL"/>
        </w:rPr>
      </w:pPr>
      <w:r w:rsidRPr="00EC0D43">
        <w:rPr>
          <w:rFonts w:ascii="Arial" w:eastAsia="Times New Roman" w:hAnsi="Arial" w:cs="Arial"/>
          <w:b/>
          <w:sz w:val="24"/>
          <w:szCs w:val="24"/>
          <w:lang w:val="en" w:eastAsia="pl-PL"/>
        </w:rPr>
        <w:lastRenderedPageBreak/>
        <w:t xml:space="preserve">VII. Form of submitting </w:t>
      </w:r>
      <w:r w:rsidR="00BF5EA4">
        <w:rPr>
          <w:rFonts w:ascii="Arial" w:eastAsia="Times New Roman" w:hAnsi="Arial" w:cs="Arial"/>
          <w:b/>
          <w:sz w:val="24"/>
          <w:szCs w:val="24"/>
          <w:lang w:val="en" w:eastAsia="pl-PL"/>
        </w:rPr>
        <w:t xml:space="preserve">the </w:t>
      </w:r>
      <w:r w:rsidRPr="00EC0D43">
        <w:rPr>
          <w:rFonts w:ascii="Arial" w:eastAsia="Times New Roman" w:hAnsi="Arial" w:cs="Arial"/>
          <w:b/>
          <w:sz w:val="24"/>
          <w:szCs w:val="24"/>
          <w:lang w:val="en" w:eastAsia="pl-PL"/>
        </w:rPr>
        <w:t>documents</w:t>
      </w:r>
      <w:r w:rsidR="00BF5EA4">
        <w:rPr>
          <w:rFonts w:ascii="Arial" w:eastAsia="Times New Roman" w:hAnsi="Arial" w:cs="Arial"/>
          <w:b/>
          <w:sz w:val="24"/>
          <w:szCs w:val="24"/>
          <w:lang w:val="en" w:eastAsia="pl-PL"/>
        </w:rPr>
        <w:t>:</w:t>
      </w:r>
    </w:p>
    <w:p w:rsidR="00EC0D43" w:rsidRDefault="00EA6EE1" w:rsidP="00685239">
      <w:pPr>
        <w:spacing w:after="0" w:line="240" w:lineRule="auto"/>
        <w:jc w:val="both"/>
        <w:rPr>
          <w:rFonts w:ascii="Arial" w:eastAsia="Times New Roman" w:hAnsi="Arial" w:cs="Arial"/>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Candidates are asked to send the required documents by e-mail to the following e</w:t>
      </w:r>
      <w:r w:rsidR="00EC0D43">
        <w:rPr>
          <w:rFonts w:ascii="Arial" w:eastAsia="Times New Roman" w:hAnsi="Arial" w:cs="Arial"/>
          <w:sz w:val="24"/>
          <w:szCs w:val="24"/>
          <w:lang w:val="en" w:eastAsia="pl-PL"/>
        </w:rPr>
        <w:noBreakHyphen/>
      </w:r>
      <w:r w:rsidRPr="00EC0D43">
        <w:rPr>
          <w:rFonts w:ascii="Arial" w:eastAsia="Times New Roman" w:hAnsi="Arial" w:cs="Arial"/>
          <w:sz w:val="24"/>
          <w:szCs w:val="24"/>
          <w:lang w:val="en" w:eastAsia="pl-PL"/>
        </w:rPr>
        <w:t xml:space="preserve">mail address: </w:t>
      </w:r>
      <w:hyperlink r:id="rId7" w:history="1">
        <w:r w:rsidR="007553F6" w:rsidRPr="008F7629">
          <w:rPr>
            <w:rStyle w:val="Hipercze"/>
            <w:rFonts w:ascii="Arial" w:eastAsia="Times New Roman" w:hAnsi="Arial" w:cs="Arial"/>
            <w:sz w:val="24"/>
            <w:szCs w:val="24"/>
            <w:lang w:val="en" w:eastAsia="pl-PL"/>
          </w:rPr>
          <w:t>rekrutacja@icimb.lukasiewicz.gov.pl</w:t>
        </w:r>
      </w:hyperlink>
      <w:r w:rsidR="007553F6">
        <w:rPr>
          <w:rFonts w:ascii="Arial" w:eastAsia="Times New Roman" w:hAnsi="Arial" w:cs="Arial"/>
          <w:sz w:val="24"/>
          <w:szCs w:val="24"/>
          <w:u w:val="single"/>
          <w:lang w:val="en" w:eastAsia="pl-PL"/>
        </w:rPr>
        <w:t xml:space="preserve"> </w:t>
      </w:r>
      <w:r w:rsidRPr="00EC0D43">
        <w:rPr>
          <w:rFonts w:ascii="Arial" w:eastAsia="Times New Roman" w:hAnsi="Arial" w:cs="Arial"/>
          <w:sz w:val="24"/>
          <w:szCs w:val="24"/>
          <w:lang w:val="en" w:eastAsia="pl-PL"/>
        </w:rPr>
        <w:t xml:space="preserve"> </w:t>
      </w:r>
      <w:r w:rsidR="00685239" w:rsidRPr="00685239">
        <w:rPr>
          <w:rFonts w:ascii="Arial" w:eastAsia="Times New Roman" w:hAnsi="Arial" w:cs="Arial"/>
          <w:sz w:val="24"/>
          <w:szCs w:val="24"/>
          <w:lang w:val="en" w:eastAsia="pl-PL"/>
        </w:rPr>
        <w:t>up to 2</w:t>
      </w:r>
      <w:r w:rsidR="005D72D4">
        <w:rPr>
          <w:rFonts w:ascii="Arial" w:eastAsia="Times New Roman" w:hAnsi="Arial" w:cs="Arial"/>
          <w:sz w:val="24"/>
          <w:szCs w:val="24"/>
          <w:lang w:val="en" w:eastAsia="pl-PL"/>
        </w:rPr>
        <w:t>5</w:t>
      </w:r>
      <w:r w:rsidR="00685239" w:rsidRPr="00685239">
        <w:rPr>
          <w:rFonts w:ascii="Arial" w:eastAsia="Times New Roman" w:hAnsi="Arial" w:cs="Arial"/>
          <w:sz w:val="24"/>
          <w:szCs w:val="24"/>
          <w:lang w:val="en" w:eastAsia="pl-PL"/>
        </w:rPr>
        <w:t xml:space="preserve">th </w:t>
      </w:r>
      <w:r w:rsidR="005D72D4">
        <w:rPr>
          <w:rFonts w:ascii="Arial" w:eastAsia="Times New Roman" w:hAnsi="Arial" w:cs="Arial"/>
          <w:sz w:val="24"/>
          <w:szCs w:val="24"/>
          <w:lang w:val="en" w:eastAsia="pl-PL"/>
        </w:rPr>
        <w:t>January</w:t>
      </w:r>
      <w:r w:rsidR="00685239" w:rsidRPr="00685239">
        <w:rPr>
          <w:rFonts w:ascii="Arial" w:eastAsia="Times New Roman" w:hAnsi="Arial" w:cs="Arial"/>
          <w:sz w:val="24"/>
          <w:szCs w:val="24"/>
          <w:lang w:val="en" w:eastAsia="pl-PL"/>
        </w:rPr>
        <w:t>, 202</w:t>
      </w:r>
      <w:r w:rsidR="005D72D4">
        <w:rPr>
          <w:rFonts w:ascii="Arial" w:eastAsia="Times New Roman" w:hAnsi="Arial" w:cs="Arial"/>
          <w:sz w:val="24"/>
          <w:szCs w:val="24"/>
          <w:lang w:val="en" w:eastAsia="pl-PL"/>
        </w:rPr>
        <w:t>1</w:t>
      </w:r>
      <w:r w:rsidR="00685239" w:rsidRPr="00685239">
        <w:rPr>
          <w:rFonts w:ascii="Arial" w:eastAsia="Times New Roman" w:hAnsi="Arial" w:cs="Arial"/>
          <w:sz w:val="24"/>
          <w:szCs w:val="24"/>
          <w:lang w:val="en" w:eastAsia="pl-PL"/>
        </w:rPr>
        <w:t>, by 15.00</w:t>
      </w:r>
      <w:r w:rsidR="00685239">
        <w:rPr>
          <w:rFonts w:ascii="Arial" w:eastAsia="Times New Roman" w:hAnsi="Arial" w:cs="Arial"/>
          <w:sz w:val="24"/>
          <w:szCs w:val="24"/>
          <w:lang w:val="en" w:eastAsia="pl-PL"/>
        </w:rPr>
        <w:t xml:space="preserve">. </w:t>
      </w:r>
      <w:r w:rsidRPr="00EC0D43">
        <w:rPr>
          <w:rFonts w:ascii="Arial" w:eastAsia="Times New Roman" w:hAnsi="Arial" w:cs="Arial"/>
          <w:sz w:val="24"/>
          <w:szCs w:val="24"/>
          <w:lang w:val="en" w:eastAsia="pl-PL"/>
        </w:rPr>
        <w:t xml:space="preserve">In the title of the </w:t>
      </w:r>
      <w:r w:rsidR="00EC0D43">
        <w:rPr>
          <w:rFonts w:ascii="Arial" w:eastAsia="Times New Roman" w:hAnsi="Arial" w:cs="Arial"/>
          <w:sz w:val="24"/>
          <w:szCs w:val="24"/>
          <w:lang w:val="en" w:eastAsia="pl-PL"/>
        </w:rPr>
        <w:t>e-mail</w:t>
      </w:r>
      <w:r w:rsidRPr="00EC0D43">
        <w:rPr>
          <w:rFonts w:ascii="Arial" w:eastAsia="Times New Roman" w:hAnsi="Arial" w:cs="Arial"/>
          <w:sz w:val="24"/>
          <w:szCs w:val="24"/>
          <w:lang w:val="en" w:eastAsia="pl-PL"/>
        </w:rPr>
        <w:t>, please enter:</w:t>
      </w:r>
      <w:r w:rsidR="001C5D60">
        <w:rPr>
          <w:rFonts w:ascii="Arial" w:eastAsia="Times New Roman" w:hAnsi="Arial" w:cs="Arial"/>
          <w:sz w:val="24"/>
          <w:szCs w:val="24"/>
          <w:lang w:val="en" w:eastAsia="pl-PL"/>
        </w:rPr>
        <w:t xml:space="preserve"> </w:t>
      </w:r>
      <w:r w:rsidR="00685239" w:rsidRPr="00685239">
        <w:rPr>
          <w:rFonts w:ascii="Arial" w:hAnsi="Arial" w:cs="Arial"/>
          <w:sz w:val="24"/>
          <w:szCs w:val="24"/>
          <w:lang w:val="en-US"/>
        </w:rPr>
        <w:t>„</w:t>
      </w:r>
      <w:proofErr w:type="spellStart"/>
      <w:r w:rsidR="00685239" w:rsidRPr="00685239">
        <w:rPr>
          <w:rFonts w:ascii="Arial" w:hAnsi="Arial" w:cs="Arial"/>
          <w:sz w:val="24"/>
          <w:szCs w:val="24"/>
          <w:lang w:val="en-US"/>
        </w:rPr>
        <w:t>Nabór</w:t>
      </w:r>
      <w:proofErr w:type="spellEnd"/>
      <w:r w:rsidR="00685239" w:rsidRPr="00685239">
        <w:rPr>
          <w:rFonts w:ascii="Arial" w:hAnsi="Arial" w:cs="Arial"/>
          <w:sz w:val="24"/>
          <w:szCs w:val="24"/>
          <w:lang w:val="en-US"/>
        </w:rPr>
        <w:t xml:space="preserve"> – </w:t>
      </w:r>
      <w:proofErr w:type="spellStart"/>
      <w:r w:rsidR="00685239" w:rsidRPr="00685239">
        <w:rPr>
          <w:rFonts w:ascii="Arial" w:hAnsi="Arial" w:cs="Arial"/>
          <w:sz w:val="24"/>
          <w:szCs w:val="24"/>
          <w:lang w:val="en-US"/>
        </w:rPr>
        <w:t>specjalista</w:t>
      </w:r>
      <w:proofErr w:type="spellEnd"/>
      <w:r w:rsidR="00685239" w:rsidRPr="00685239">
        <w:rPr>
          <w:rFonts w:ascii="Arial" w:hAnsi="Arial" w:cs="Arial"/>
          <w:sz w:val="24"/>
          <w:szCs w:val="24"/>
          <w:lang w:val="en-US"/>
        </w:rPr>
        <w:t xml:space="preserve"> KG/202</w:t>
      </w:r>
      <w:r w:rsidR="005D72D4">
        <w:rPr>
          <w:rFonts w:ascii="Arial" w:hAnsi="Arial" w:cs="Arial"/>
          <w:sz w:val="24"/>
          <w:szCs w:val="24"/>
          <w:lang w:val="en-US"/>
        </w:rPr>
        <w:t>1</w:t>
      </w:r>
      <w:r w:rsidR="00685239" w:rsidRPr="00685239">
        <w:rPr>
          <w:rFonts w:ascii="Arial" w:hAnsi="Arial" w:cs="Arial"/>
          <w:sz w:val="24"/>
          <w:szCs w:val="24"/>
          <w:lang w:val="en-US"/>
        </w:rPr>
        <w:t>”.</w:t>
      </w:r>
      <w:r w:rsidRPr="00EA6EE1">
        <w:rPr>
          <w:rFonts w:ascii="Arial" w:eastAsia="Times New Roman" w:hAnsi="Arial" w:cs="Arial"/>
          <w:sz w:val="24"/>
          <w:szCs w:val="24"/>
          <w:lang w:val="en" w:eastAsia="pl-PL"/>
        </w:rPr>
        <w:br/>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Applications received after the above-mentioned deadline will not be considered.</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Application documents that do not take part in the further recruitment process, i.e. are not positively verified and do not meet the criteria required in the advertisement, will be destroyed in a commission after the recruitment, while documents of persons who have qualified for the next stage in the recruitment process will be stored in accordance with the regulations of the office . Applications containing a clause regarding the possibility of processing them for the purposes of subsequent recruitment processes will be stored and used for this purpose.</w:t>
      </w:r>
      <w:r w:rsidRPr="00EA6EE1">
        <w:rPr>
          <w:rFonts w:ascii="Arial" w:eastAsia="Times New Roman" w:hAnsi="Arial" w:cs="Arial"/>
          <w:sz w:val="24"/>
          <w:szCs w:val="24"/>
          <w:lang w:val="en" w:eastAsia="pl-PL"/>
        </w:rPr>
        <w:br/>
      </w:r>
      <w:r w:rsidRPr="00EC0D43">
        <w:rPr>
          <w:rFonts w:ascii="Arial" w:eastAsia="Times New Roman" w:hAnsi="Arial" w:cs="Arial"/>
          <w:sz w:val="24"/>
          <w:szCs w:val="24"/>
          <w:lang w:val="en" w:eastAsia="pl-PL"/>
        </w:rPr>
        <w:t>The candidate is not entitled to establish an employment relationship. There is no appeal procedure in relation to activities related to this recruitment.</w:t>
      </w:r>
      <w:r w:rsidRPr="00EA6EE1">
        <w:rPr>
          <w:rFonts w:ascii="Arial" w:eastAsia="Times New Roman" w:hAnsi="Arial" w:cs="Arial"/>
          <w:sz w:val="24"/>
          <w:szCs w:val="24"/>
          <w:lang w:val="en" w:eastAsia="pl-PL"/>
        </w:rPr>
        <w:br/>
      </w:r>
      <w:r w:rsidRPr="00EA6EE1">
        <w:rPr>
          <w:rFonts w:ascii="Arial" w:eastAsia="Times New Roman" w:hAnsi="Arial" w:cs="Arial"/>
          <w:sz w:val="24"/>
          <w:szCs w:val="24"/>
          <w:lang w:val="en" w:eastAsia="pl-PL"/>
        </w:rPr>
        <w:br/>
      </w:r>
      <w:r w:rsidR="00685239">
        <w:rPr>
          <w:rFonts w:ascii="Arial" w:eastAsia="Times New Roman" w:hAnsi="Arial" w:cs="Arial"/>
          <w:b/>
          <w:sz w:val="24"/>
          <w:szCs w:val="24"/>
          <w:lang w:val="en" w:eastAsia="pl-PL"/>
        </w:rPr>
        <w:t>VIII</w:t>
      </w:r>
      <w:r w:rsidRPr="00EC0D43">
        <w:rPr>
          <w:rFonts w:ascii="Arial" w:eastAsia="Times New Roman" w:hAnsi="Arial" w:cs="Arial"/>
          <w:b/>
          <w:sz w:val="24"/>
          <w:szCs w:val="24"/>
          <w:lang w:val="en" w:eastAsia="pl-PL"/>
        </w:rPr>
        <w:t>. Deadline for recruitment</w:t>
      </w:r>
      <w:r w:rsidR="00EC0D43" w:rsidRPr="00EC0D43">
        <w:rPr>
          <w:rFonts w:ascii="Arial" w:eastAsia="Times New Roman" w:hAnsi="Arial" w:cs="Arial"/>
          <w:b/>
          <w:sz w:val="24"/>
          <w:szCs w:val="24"/>
          <w:lang w:val="en" w:eastAsia="pl-PL"/>
        </w:rPr>
        <w:t xml:space="preserve"> process</w:t>
      </w:r>
      <w:r w:rsidRPr="00EC0D43">
        <w:rPr>
          <w:rFonts w:ascii="Arial" w:eastAsia="Times New Roman" w:hAnsi="Arial" w:cs="Arial"/>
          <w:b/>
          <w:sz w:val="24"/>
          <w:szCs w:val="24"/>
          <w:lang w:val="en" w:eastAsia="pl-PL"/>
        </w:rPr>
        <w:t xml:space="preserve">: </w:t>
      </w:r>
      <w:r w:rsidR="005D72D4">
        <w:rPr>
          <w:rFonts w:ascii="Arial" w:eastAsia="Times New Roman" w:hAnsi="Arial" w:cs="Arial"/>
          <w:b/>
          <w:sz w:val="24"/>
          <w:szCs w:val="24"/>
          <w:lang w:val="en" w:eastAsia="pl-PL"/>
        </w:rPr>
        <w:t>29</w:t>
      </w:r>
      <w:r w:rsidR="00EC0D43" w:rsidRPr="00EC0D43">
        <w:rPr>
          <w:rFonts w:ascii="Arial" w:eastAsia="Times New Roman" w:hAnsi="Arial" w:cs="Arial"/>
          <w:b/>
          <w:sz w:val="24"/>
          <w:szCs w:val="24"/>
          <w:lang w:val="en" w:eastAsia="pl-PL"/>
        </w:rPr>
        <w:t xml:space="preserve"> </w:t>
      </w:r>
      <w:r w:rsidR="00685239">
        <w:rPr>
          <w:rFonts w:ascii="Arial" w:eastAsia="Times New Roman" w:hAnsi="Arial" w:cs="Arial"/>
          <w:b/>
          <w:sz w:val="24"/>
          <w:szCs w:val="24"/>
          <w:lang w:val="en" w:eastAsia="pl-PL"/>
        </w:rPr>
        <w:t>January</w:t>
      </w:r>
      <w:r w:rsidRPr="00EC0D43">
        <w:rPr>
          <w:rFonts w:ascii="Arial" w:eastAsia="Times New Roman" w:hAnsi="Arial" w:cs="Arial"/>
          <w:b/>
          <w:sz w:val="24"/>
          <w:szCs w:val="24"/>
          <w:lang w:val="en" w:eastAsia="pl-PL"/>
        </w:rPr>
        <w:t xml:space="preserve"> 202</w:t>
      </w:r>
      <w:r w:rsidR="00685239">
        <w:rPr>
          <w:rFonts w:ascii="Arial" w:eastAsia="Times New Roman" w:hAnsi="Arial" w:cs="Arial"/>
          <w:b/>
          <w:sz w:val="24"/>
          <w:szCs w:val="24"/>
          <w:lang w:val="en" w:eastAsia="pl-PL"/>
        </w:rPr>
        <w:t>1</w:t>
      </w:r>
    </w:p>
    <w:p w:rsidR="00EC0D43" w:rsidRDefault="00EA6EE1" w:rsidP="00EC0D43">
      <w:pPr>
        <w:spacing w:after="0" w:line="240" w:lineRule="auto"/>
        <w:rPr>
          <w:rFonts w:ascii="Arial" w:eastAsia="Times New Roman" w:hAnsi="Arial" w:cs="Arial"/>
          <w:b/>
          <w:sz w:val="24"/>
          <w:szCs w:val="24"/>
          <w:lang w:val="en" w:eastAsia="pl-PL"/>
        </w:rPr>
      </w:pPr>
      <w:r w:rsidRPr="00EA6EE1">
        <w:rPr>
          <w:rFonts w:ascii="Arial" w:eastAsia="Times New Roman" w:hAnsi="Arial" w:cs="Arial"/>
          <w:sz w:val="24"/>
          <w:szCs w:val="24"/>
          <w:lang w:val="en" w:eastAsia="pl-PL"/>
        </w:rPr>
        <w:br/>
      </w:r>
      <w:r w:rsidR="00685239">
        <w:rPr>
          <w:rFonts w:ascii="Arial" w:eastAsia="Times New Roman" w:hAnsi="Arial" w:cs="Arial"/>
          <w:b/>
          <w:sz w:val="24"/>
          <w:szCs w:val="24"/>
          <w:lang w:val="en" w:eastAsia="pl-PL"/>
        </w:rPr>
        <w:t>I</w:t>
      </w:r>
      <w:r w:rsidRPr="00EC0D43">
        <w:rPr>
          <w:rFonts w:ascii="Arial" w:eastAsia="Times New Roman" w:hAnsi="Arial" w:cs="Arial"/>
          <w:b/>
          <w:sz w:val="24"/>
          <w:szCs w:val="24"/>
          <w:lang w:val="en" w:eastAsia="pl-PL"/>
        </w:rPr>
        <w:t xml:space="preserve">X. </w:t>
      </w:r>
      <w:r w:rsidR="00EC0D43" w:rsidRPr="00EC0D43">
        <w:rPr>
          <w:rFonts w:ascii="Arial" w:eastAsia="Times New Roman" w:hAnsi="Arial" w:cs="Arial"/>
          <w:b/>
          <w:sz w:val="24"/>
          <w:szCs w:val="24"/>
          <w:lang w:val="en" w:eastAsia="pl-PL"/>
        </w:rPr>
        <w:t xml:space="preserve">The employment will start </w:t>
      </w:r>
      <w:r w:rsidR="00685239">
        <w:rPr>
          <w:rFonts w:ascii="Arial" w:eastAsia="Times New Roman" w:hAnsi="Arial" w:cs="Arial"/>
          <w:b/>
          <w:sz w:val="24"/>
          <w:szCs w:val="24"/>
          <w:lang w:val="en" w:eastAsia="pl-PL"/>
        </w:rPr>
        <w:t xml:space="preserve">at </w:t>
      </w:r>
      <w:r w:rsidR="00EC0D43" w:rsidRPr="00EC0D43">
        <w:rPr>
          <w:rFonts w:ascii="Arial" w:eastAsia="Times New Roman" w:hAnsi="Arial" w:cs="Arial"/>
          <w:b/>
          <w:sz w:val="24"/>
          <w:szCs w:val="24"/>
          <w:lang w:val="en" w:eastAsia="pl-PL"/>
        </w:rPr>
        <w:t xml:space="preserve">the day the decision </w:t>
      </w:r>
      <w:r w:rsidR="00685239">
        <w:rPr>
          <w:rFonts w:ascii="Arial" w:eastAsia="Times New Roman" w:hAnsi="Arial" w:cs="Arial"/>
          <w:b/>
          <w:sz w:val="24"/>
          <w:szCs w:val="24"/>
          <w:lang w:val="en" w:eastAsia="pl-PL"/>
        </w:rPr>
        <w:t xml:space="preserve">of </w:t>
      </w:r>
      <w:r w:rsidR="00685239" w:rsidRPr="00EC0D43">
        <w:rPr>
          <w:rFonts w:ascii="Arial" w:eastAsia="Times New Roman" w:hAnsi="Arial" w:cs="Arial"/>
          <w:b/>
          <w:sz w:val="24"/>
          <w:szCs w:val="24"/>
          <w:lang w:val="en" w:eastAsia="pl-PL"/>
        </w:rPr>
        <w:t>Director of Institute</w:t>
      </w:r>
      <w:r w:rsidR="00685239">
        <w:rPr>
          <w:rFonts w:ascii="Arial" w:eastAsia="Times New Roman" w:hAnsi="Arial" w:cs="Arial"/>
          <w:b/>
          <w:sz w:val="24"/>
          <w:szCs w:val="24"/>
          <w:lang w:val="en" w:eastAsia="pl-PL"/>
        </w:rPr>
        <w:t xml:space="preserve"> </w:t>
      </w:r>
      <w:r w:rsidR="00EC0D43" w:rsidRPr="00EC0D43">
        <w:rPr>
          <w:rFonts w:ascii="Arial" w:eastAsia="Times New Roman" w:hAnsi="Arial" w:cs="Arial"/>
          <w:b/>
          <w:sz w:val="24"/>
          <w:szCs w:val="24"/>
          <w:lang w:val="en" w:eastAsia="pl-PL"/>
        </w:rPr>
        <w:t>is made</w:t>
      </w:r>
      <w:r w:rsidR="00685239">
        <w:rPr>
          <w:rFonts w:ascii="Arial" w:eastAsia="Times New Roman" w:hAnsi="Arial" w:cs="Arial"/>
          <w:b/>
          <w:sz w:val="24"/>
          <w:szCs w:val="24"/>
          <w:lang w:val="en" w:eastAsia="pl-PL"/>
        </w:rPr>
        <w:t>.</w:t>
      </w:r>
    </w:p>
    <w:p w:rsidR="00EC0D43" w:rsidRDefault="00EA6EE1" w:rsidP="00EC0D43">
      <w:pPr>
        <w:spacing w:after="0" w:line="240" w:lineRule="auto"/>
        <w:rPr>
          <w:rFonts w:ascii="Arial" w:eastAsia="Times New Roman" w:hAnsi="Arial" w:cs="Arial"/>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X. </w:t>
      </w:r>
      <w:r w:rsidR="00EC0D43" w:rsidRPr="00EC0D43">
        <w:rPr>
          <w:rFonts w:ascii="Arial" w:eastAsia="Times New Roman" w:hAnsi="Arial" w:cs="Arial"/>
          <w:b/>
          <w:sz w:val="24"/>
          <w:szCs w:val="24"/>
          <w:lang w:val="en" w:eastAsia="pl-PL"/>
        </w:rPr>
        <w:t>The recruitment of candidates for job vacancies is open and competitive.</w:t>
      </w:r>
    </w:p>
    <w:p w:rsidR="00EC0D43" w:rsidRDefault="00EA6EE1" w:rsidP="00EC0D43">
      <w:pPr>
        <w:spacing w:after="0" w:line="240" w:lineRule="auto"/>
        <w:rPr>
          <w:rFonts w:ascii="Arial" w:eastAsia="Times New Roman" w:hAnsi="Arial" w:cs="Arial"/>
          <w:b/>
          <w:sz w:val="24"/>
          <w:szCs w:val="24"/>
          <w:lang w:val="en" w:eastAsia="pl-PL"/>
        </w:rPr>
      </w:pPr>
      <w:r w:rsidRPr="00EA6EE1">
        <w:rPr>
          <w:rFonts w:ascii="Arial" w:eastAsia="Times New Roman" w:hAnsi="Arial" w:cs="Arial"/>
          <w:sz w:val="24"/>
          <w:szCs w:val="24"/>
          <w:lang w:val="en" w:eastAsia="pl-PL"/>
        </w:rPr>
        <w:br/>
      </w:r>
      <w:r w:rsidRPr="00EC0D43">
        <w:rPr>
          <w:rFonts w:ascii="Arial" w:eastAsia="Times New Roman" w:hAnsi="Arial" w:cs="Arial"/>
          <w:b/>
          <w:sz w:val="24"/>
          <w:szCs w:val="24"/>
          <w:lang w:val="en" w:eastAsia="pl-PL"/>
        </w:rPr>
        <w:t xml:space="preserve">XI. </w:t>
      </w:r>
      <w:r w:rsidR="00EC0D43" w:rsidRPr="00EC0D43">
        <w:rPr>
          <w:rFonts w:ascii="Arial" w:eastAsia="Times New Roman" w:hAnsi="Arial" w:cs="Arial"/>
          <w:b/>
          <w:sz w:val="24"/>
          <w:szCs w:val="24"/>
          <w:lang w:val="en" w:eastAsia="pl-PL"/>
        </w:rPr>
        <w:t>The vacancy notice is made available:</w:t>
      </w:r>
    </w:p>
    <w:p w:rsidR="00EC0D43" w:rsidRPr="00EC0D43" w:rsidRDefault="00EA6EE1" w:rsidP="00EC0D43">
      <w:pPr>
        <w:spacing w:after="0" w:line="240" w:lineRule="auto"/>
        <w:rPr>
          <w:rFonts w:ascii="Arial" w:eastAsia="Times New Roman" w:hAnsi="Arial" w:cs="Arial"/>
          <w:sz w:val="24"/>
          <w:szCs w:val="24"/>
          <w:lang w:val="en" w:eastAsia="pl-PL"/>
        </w:rPr>
      </w:pPr>
      <w:r w:rsidRPr="00EA6EE1">
        <w:rPr>
          <w:rFonts w:ascii="Arial" w:eastAsia="Times New Roman" w:hAnsi="Arial" w:cs="Arial"/>
          <w:sz w:val="24"/>
          <w:szCs w:val="24"/>
          <w:lang w:val="en" w:eastAsia="pl-PL"/>
        </w:rPr>
        <w:br/>
      </w:r>
      <w:r w:rsidR="00EC0D43" w:rsidRPr="00EC0D43">
        <w:rPr>
          <w:rFonts w:ascii="Arial" w:eastAsia="Times New Roman" w:hAnsi="Arial" w:cs="Arial"/>
          <w:sz w:val="24"/>
          <w:szCs w:val="24"/>
          <w:lang w:val="en" w:eastAsia="pl-PL"/>
        </w:rPr>
        <w:t xml:space="preserve">- in the Public Information Bulletin on the website of the </w:t>
      </w:r>
      <w:r w:rsidR="00685239">
        <w:rPr>
          <w:rFonts w:ascii="Arial" w:eastAsia="Times New Roman" w:hAnsi="Arial" w:cs="Arial"/>
          <w:sz w:val="24"/>
          <w:szCs w:val="24"/>
          <w:lang w:val="en" w:eastAsia="pl-PL"/>
        </w:rPr>
        <w:t>I</w:t>
      </w:r>
      <w:r w:rsidR="00685239" w:rsidRPr="00EC0D43">
        <w:rPr>
          <w:rFonts w:ascii="Arial" w:eastAsia="Times New Roman" w:hAnsi="Arial" w:cs="Arial"/>
          <w:sz w:val="24"/>
          <w:szCs w:val="24"/>
          <w:lang w:val="en" w:eastAsia="pl-PL"/>
        </w:rPr>
        <w:t xml:space="preserve">nstitute </w:t>
      </w:r>
      <w:r w:rsidR="00EC0D43" w:rsidRPr="00EC0D43">
        <w:rPr>
          <w:rFonts w:ascii="Arial" w:eastAsia="Times New Roman" w:hAnsi="Arial" w:cs="Arial"/>
          <w:sz w:val="24"/>
          <w:szCs w:val="24"/>
          <w:lang w:val="en" w:eastAsia="pl-PL"/>
        </w:rPr>
        <w:t xml:space="preserve">network </w:t>
      </w:r>
    </w:p>
    <w:p w:rsidR="00EC0D43" w:rsidRPr="00EC0D43" w:rsidRDefault="00EC0D43" w:rsidP="00EC0D43">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t>- in the Public Information Bulletin on the website of the Minister of Science and Higher Education,</w:t>
      </w:r>
    </w:p>
    <w:p w:rsidR="00685239" w:rsidRDefault="00EC0D43" w:rsidP="00EC0D43">
      <w:pPr>
        <w:spacing w:after="0" w:line="240" w:lineRule="auto"/>
        <w:rPr>
          <w:rFonts w:ascii="Arial" w:eastAsia="Times New Roman" w:hAnsi="Arial" w:cs="Arial"/>
          <w:sz w:val="24"/>
          <w:szCs w:val="24"/>
          <w:lang w:val="en" w:eastAsia="pl-PL"/>
        </w:rPr>
      </w:pPr>
      <w:r w:rsidRPr="00EC0D43">
        <w:rPr>
          <w:rFonts w:ascii="Arial" w:eastAsia="Times New Roman" w:hAnsi="Arial" w:cs="Arial"/>
          <w:sz w:val="24"/>
          <w:szCs w:val="24"/>
          <w:lang w:val="en" w:eastAsia="pl-PL"/>
        </w:rPr>
        <w:t>- on the European Commission's website on the European portal for mobile researchers.</w:t>
      </w:r>
    </w:p>
    <w:p w:rsidR="00685239" w:rsidRDefault="00EA6EE1" w:rsidP="00EC0D43">
      <w:pPr>
        <w:spacing w:after="0" w:line="240" w:lineRule="auto"/>
        <w:rPr>
          <w:rFonts w:ascii="Arial" w:eastAsia="Times New Roman" w:hAnsi="Arial" w:cs="Arial"/>
          <w:b/>
          <w:sz w:val="24"/>
          <w:szCs w:val="24"/>
          <w:lang w:val="en" w:eastAsia="pl-PL"/>
        </w:rPr>
      </w:pPr>
      <w:r w:rsidRPr="00EA6EE1">
        <w:rPr>
          <w:rFonts w:ascii="Arial" w:eastAsia="Times New Roman" w:hAnsi="Arial" w:cs="Arial"/>
          <w:sz w:val="24"/>
          <w:szCs w:val="24"/>
          <w:lang w:val="en" w:eastAsia="pl-PL"/>
        </w:rPr>
        <w:br/>
      </w:r>
      <w:r w:rsidRPr="00685239">
        <w:rPr>
          <w:rFonts w:ascii="Arial" w:eastAsia="Times New Roman" w:hAnsi="Arial" w:cs="Arial"/>
          <w:b/>
          <w:sz w:val="24"/>
          <w:szCs w:val="24"/>
          <w:lang w:val="en" w:eastAsia="pl-PL"/>
        </w:rPr>
        <w:t xml:space="preserve">XII. </w:t>
      </w:r>
      <w:r w:rsidR="00EC0D43" w:rsidRPr="00685239">
        <w:rPr>
          <w:rFonts w:ascii="Arial" w:eastAsia="Times New Roman" w:hAnsi="Arial" w:cs="Arial"/>
          <w:b/>
          <w:sz w:val="24"/>
          <w:szCs w:val="24"/>
          <w:lang w:val="en" w:eastAsia="pl-PL"/>
        </w:rPr>
        <w:t>Information on candidates who have applied for recruitment constitutes public information to the extent covered by the requirements set out in the vacancy notice.</w:t>
      </w:r>
      <w:r w:rsidRPr="00685239">
        <w:rPr>
          <w:rFonts w:ascii="Arial" w:eastAsia="Times New Roman" w:hAnsi="Arial" w:cs="Arial"/>
          <w:b/>
          <w:sz w:val="24"/>
          <w:szCs w:val="24"/>
          <w:lang w:val="en" w:eastAsia="pl-PL"/>
        </w:rPr>
        <w:br/>
        <w:t>XI</w:t>
      </w:r>
      <w:r w:rsidR="00685239">
        <w:rPr>
          <w:rFonts w:ascii="Arial" w:eastAsia="Times New Roman" w:hAnsi="Arial" w:cs="Arial"/>
          <w:b/>
          <w:sz w:val="24"/>
          <w:szCs w:val="24"/>
          <w:lang w:val="en" w:eastAsia="pl-PL"/>
        </w:rPr>
        <w:t>II</w:t>
      </w:r>
      <w:r w:rsidRPr="00685239">
        <w:rPr>
          <w:rFonts w:ascii="Arial" w:eastAsia="Times New Roman" w:hAnsi="Arial" w:cs="Arial"/>
          <w:b/>
          <w:sz w:val="24"/>
          <w:szCs w:val="24"/>
          <w:lang w:val="en" w:eastAsia="pl-PL"/>
        </w:rPr>
        <w:t xml:space="preserve">. </w:t>
      </w:r>
      <w:r w:rsidR="00EC0D43" w:rsidRPr="00685239">
        <w:rPr>
          <w:rFonts w:ascii="Arial" w:eastAsia="Times New Roman" w:hAnsi="Arial" w:cs="Arial"/>
          <w:b/>
          <w:sz w:val="24"/>
          <w:szCs w:val="24"/>
          <w:lang w:val="en" w:eastAsia="pl-PL"/>
        </w:rPr>
        <w:t>Information on the results of the recruitment will be placed in the Public Information Bulletin on the Institute's BIP website.</w:t>
      </w:r>
    </w:p>
    <w:p w:rsidR="00685239" w:rsidRDefault="00685239" w:rsidP="00EC0D43">
      <w:pPr>
        <w:spacing w:after="0" w:line="240" w:lineRule="auto"/>
        <w:rPr>
          <w:rFonts w:ascii="Arial" w:eastAsia="Times New Roman" w:hAnsi="Arial" w:cs="Arial"/>
          <w:b/>
          <w:sz w:val="24"/>
          <w:szCs w:val="24"/>
          <w:lang w:val="en" w:eastAsia="pl-PL"/>
        </w:rPr>
      </w:pPr>
    </w:p>
    <w:p w:rsidR="00685239" w:rsidRDefault="00685239" w:rsidP="00EC0D43">
      <w:pPr>
        <w:spacing w:after="0" w:line="240" w:lineRule="auto"/>
        <w:rPr>
          <w:rFonts w:ascii="Arial" w:eastAsia="Times New Roman" w:hAnsi="Arial" w:cs="Arial"/>
          <w:b/>
          <w:sz w:val="24"/>
          <w:szCs w:val="24"/>
          <w:lang w:val="en" w:eastAsia="pl-PL"/>
        </w:rPr>
      </w:pPr>
    </w:p>
    <w:p w:rsidR="00685239" w:rsidRDefault="00685239" w:rsidP="00685239">
      <w:pPr>
        <w:spacing w:after="0" w:line="240" w:lineRule="auto"/>
        <w:jc w:val="right"/>
        <w:rPr>
          <w:rFonts w:ascii="Arial" w:eastAsia="Times New Roman" w:hAnsi="Arial" w:cs="Arial"/>
          <w:b/>
          <w:sz w:val="24"/>
          <w:szCs w:val="24"/>
          <w:lang w:val="en" w:eastAsia="pl-PL"/>
        </w:rPr>
      </w:pPr>
    </w:p>
    <w:p w:rsidR="00685239" w:rsidRDefault="00685239" w:rsidP="00685239">
      <w:pPr>
        <w:spacing w:after="0" w:line="240" w:lineRule="auto"/>
        <w:jc w:val="right"/>
        <w:rPr>
          <w:rFonts w:ascii="Arial" w:eastAsia="Times New Roman" w:hAnsi="Arial" w:cs="Arial"/>
          <w:b/>
          <w:sz w:val="24"/>
          <w:szCs w:val="24"/>
          <w:lang w:val="en" w:eastAsia="pl-PL"/>
        </w:rPr>
      </w:pPr>
      <w:bookmarkStart w:id="0" w:name="_GoBack"/>
      <w:bookmarkEnd w:id="0"/>
    </w:p>
    <w:sectPr w:rsidR="006852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16" w:rsidRDefault="00895F16" w:rsidP="00E013A8">
      <w:pPr>
        <w:spacing w:after="0" w:line="240" w:lineRule="auto"/>
      </w:pPr>
      <w:r>
        <w:separator/>
      </w:r>
    </w:p>
  </w:endnote>
  <w:endnote w:type="continuationSeparator" w:id="0">
    <w:p w:rsidR="00895F16" w:rsidRDefault="00895F16" w:rsidP="00E0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431753"/>
      <w:docPartObj>
        <w:docPartGallery w:val="Page Numbers (Bottom of Page)"/>
        <w:docPartUnique/>
      </w:docPartObj>
    </w:sdtPr>
    <w:sdtContent>
      <w:p w:rsidR="00E013A8" w:rsidRDefault="00E013A8">
        <w:pPr>
          <w:pStyle w:val="Stopka"/>
          <w:jc w:val="right"/>
        </w:pPr>
        <w:r>
          <w:fldChar w:fldCharType="begin"/>
        </w:r>
        <w:r>
          <w:instrText>PAGE   \* MERGEFORMAT</w:instrText>
        </w:r>
        <w:r>
          <w:fldChar w:fldCharType="separate"/>
        </w:r>
        <w:r>
          <w:rPr>
            <w:noProof/>
          </w:rPr>
          <w:t>2</w:t>
        </w:r>
        <w:r>
          <w:fldChar w:fldCharType="end"/>
        </w:r>
      </w:p>
    </w:sdtContent>
  </w:sdt>
  <w:p w:rsidR="00E013A8" w:rsidRDefault="00E013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16" w:rsidRDefault="00895F16" w:rsidP="00E013A8">
      <w:pPr>
        <w:spacing w:after="0" w:line="240" w:lineRule="auto"/>
      </w:pPr>
      <w:r>
        <w:separator/>
      </w:r>
    </w:p>
  </w:footnote>
  <w:footnote w:type="continuationSeparator" w:id="0">
    <w:p w:rsidR="00895F16" w:rsidRDefault="00895F16" w:rsidP="00E01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2E"/>
    <w:rsid w:val="000453D3"/>
    <w:rsid w:val="00087525"/>
    <w:rsid w:val="00195AB8"/>
    <w:rsid w:val="001C5D60"/>
    <w:rsid w:val="00225CA4"/>
    <w:rsid w:val="002872AF"/>
    <w:rsid w:val="00312175"/>
    <w:rsid w:val="003C3D43"/>
    <w:rsid w:val="003D30E3"/>
    <w:rsid w:val="00415BBD"/>
    <w:rsid w:val="004527C4"/>
    <w:rsid w:val="004F3D49"/>
    <w:rsid w:val="00557EB2"/>
    <w:rsid w:val="005B2711"/>
    <w:rsid w:val="005D72D4"/>
    <w:rsid w:val="005E388E"/>
    <w:rsid w:val="00637797"/>
    <w:rsid w:val="00685239"/>
    <w:rsid w:val="006C5EDE"/>
    <w:rsid w:val="0071118E"/>
    <w:rsid w:val="00733BE4"/>
    <w:rsid w:val="007553F6"/>
    <w:rsid w:val="00792875"/>
    <w:rsid w:val="007C2D45"/>
    <w:rsid w:val="0080642E"/>
    <w:rsid w:val="00826CB2"/>
    <w:rsid w:val="00895F16"/>
    <w:rsid w:val="008E60D8"/>
    <w:rsid w:val="009D1166"/>
    <w:rsid w:val="00A149A6"/>
    <w:rsid w:val="00B13F0D"/>
    <w:rsid w:val="00BF5EA4"/>
    <w:rsid w:val="00C813FD"/>
    <w:rsid w:val="00C873C9"/>
    <w:rsid w:val="00C91B35"/>
    <w:rsid w:val="00CE46AF"/>
    <w:rsid w:val="00D517ED"/>
    <w:rsid w:val="00E013A8"/>
    <w:rsid w:val="00E56290"/>
    <w:rsid w:val="00EA6EE1"/>
    <w:rsid w:val="00EC0D43"/>
    <w:rsid w:val="00EE448E"/>
    <w:rsid w:val="00F05D1C"/>
    <w:rsid w:val="00F9148F"/>
    <w:rsid w:val="00FE1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801BA-C747-45AD-93FF-669D577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80642E"/>
  </w:style>
  <w:style w:type="character" w:styleId="Hipercze">
    <w:name w:val="Hyperlink"/>
    <w:uiPriority w:val="99"/>
    <w:unhideWhenUsed/>
    <w:rsid w:val="00087525"/>
    <w:rPr>
      <w:color w:val="0000FF"/>
      <w:u w:val="single"/>
    </w:rPr>
  </w:style>
  <w:style w:type="character" w:customStyle="1" w:styleId="jlqj4b">
    <w:name w:val="jlqj4b"/>
    <w:basedOn w:val="Domylnaczcionkaakapitu"/>
    <w:rsid w:val="00637797"/>
  </w:style>
  <w:style w:type="character" w:customStyle="1" w:styleId="UnresolvedMention">
    <w:name w:val="Unresolved Mention"/>
    <w:basedOn w:val="Domylnaczcionkaakapitu"/>
    <w:uiPriority w:val="99"/>
    <w:semiHidden/>
    <w:unhideWhenUsed/>
    <w:rsid w:val="007553F6"/>
    <w:rPr>
      <w:color w:val="605E5C"/>
      <w:shd w:val="clear" w:color="auto" w:fill="E1DFDD"/>
    </w:rPr>
  </w:style>
  <w:style w:type="paragraph" w:styleId="Nagwek">
    <w:name w:val="header"/>
    <w:basedOn w:val="Normalny"/>
    <w:link w:val="NagwekZnak"/>
    <w:uiPriority w:val="99"/>
    <w:unhideWhenUsed/>
    <w:rsid w:val="00E013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13A8"/>
  </w:style>
  <w:style w:type="paragraph" w:styleId="Stopka">
    <w:name w:val="footer"/>
    <w:basedOn w:val="Normalny"/>
    <w:link w:val="StopkaZnak"/>
    <w:uiPriority w:val="99"/>
    <w:unhideWhenUsed/>
    <w:rsid w:val="00E013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3A8"/>
  </w:style>
  <w:style w:type="paragraph" w:styleId="Tekstdymka">
    <w:name w:val="Balloon Text"/>
    <w:basedOn w:val="Normalny"/>
    <w:link w:val="TekstdymkaZnak"/>
    <w:uiPriority w:val="99"/>
    <w:semiHidden/>
    <w:unhideWhenUsed/>
    <w:rsid w:val="00E01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2061">
      <w:bodyDiv w:val="1"/>
      <w:marLeft w:val="0"/>
      <w:marRight w:val="0"/>
      <w:marTop w:val="0"/>
      <w:marBottom w:val="0"/>
      <w:divBdr>
        <w:top w:val="none" w:sz="0" w:space="0" w:color="auto"/>
        <w:left w:val="none" w:sz="0" w:space="0" w:color="auto"/>
        <w:bottom w:val="none" w:sz="0" w:space="0" w:color="auto"/>
        <w:right w:val="none" w:sz="0" w:space="0" w:color="auto"/>
      </w:divBdr>
      <w:divsChild>
        <w:div w:id="23988363">
          <w:marLeft w:val="0"/>
          <w:marRight w:val="0"/>
          <w:marTop w:val="0"/>
          <w:marBottom w:val="0"/>
          <w:divBdr>
            <w:top w:val="none" w:sz="0" w:space="0" w:color="auto"/>
            <w:left w:val="none" w:sz="0" w:space="0" w:color="auto"/>
            <w:bottom w:val="none" w:sz="0" w:space="0" w:color="auto"/>
            <w:right w:val="none" w:sz="0" w:space="0" w:color="auto"/>
          </w:divBdr>
          <w:divsChild>
            <w:div w:id="5868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49012">
      <w:bodyDiv w:val="1"/>
      <w:marLeft w:val="0"/>
      <w:marRight w:val="0"/>
      <w:marTop w:val="0"/>
      <w:marBottom w:val="0"/>
      <w:divBdr>
        <w:top w:val="none" w:sz="0" w:space="0" w:color="auto"/>
        <w:left w:val="none" w:sz="0" w:space="0" w:color="auto"/>
        <w:bottom w:val="none" w:sz="0" w:space="0" w:color="auto"/>
        <w:right w:val="none" w:sz="0" w:space="0" w:color="auto"/>
      </w:divBdr>
      <w:divsChild>
        <w:div w:id="321006481">
          <w:marLeft w:val="0"/>
          <w:marRight w:val="0"/>
          <w:marTop w:val="0"/>
          <w:marBottom w:val="0"/>
          <w:divBdr>
            <w:top w:val="none" w:sz="0" w:space="0" w:color="auto"/>
            <w:left w:val="none" w:sz="0" w:space="0" w:color="auto"/>
            <w:bottom w:val="none" w:sz="0" w:space="0" w:color="auto"/>
            <w:right w:val="none" w:sz="0" w:space="0" w:color="auto"/>
          </w:divBdr>
          <w:divsChild>
            <w:div w:id="1746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krutacja@icimb.lukasiewicz.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imb.pl/o-instytucie/polityka-prywatnosci/obowiazek-informacyjn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Łączka</dc:creator>
  <cp:keywords/>
  <dc:description/>
  <cp:lastModifiedBy>mpotyran</cp:lastModifiedBy>
  <cp:revision>3</cp:revision>
  <cp:lastPrinted>2021-01-08T07:55:00Z</cp:lastPrinted>
  <dcterms:created xsi:type="dcterms:W3CDTF">2021-01-07T08:40:00Z</dcterms:created>
  <dcterms:modified xsi:type="dcterms:W3CDTF">2021-01-08T07:56:00Z</dcterms:modified>
</cp:coreProperties>
</file>