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96CC7" w14:textId="3032DB36" w:rsidR="006A28E4" w:rsidRDefault="00210FE7">
      <w:r>
        <w:rPr>
          <w:noProof/>
        </w:rPr>
        <w:drawing>
          <wp:inline distT="0" distB="0" distL="0" distR="0" wp14:anchorId="3E120D81" wp14:editId="2410FF45">
            <wp:extent cx="5760720" cy="7682230"/>
            <wp:effectExtent l="0" t="0" r="0" b="0"/>
            <wp:docPr id="1" name="Obraz 1" descr="Obraz zawierający trawa, zewnętrzne, budynek, pł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wa, zewnętrzne, budynek, pło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5E5"/>
    <w:rsid w:val="00210FE7"/>
    <w:rsid w:val="006A28E4"/>
    <w:rsid w:val="00C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8E9B5-EE88-42E8-B82C-F5A5A504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Malewska | Łukasiewicz - Instytut Ceramiki i Materiałów Budowlanych</dc:creator>
  <cp:keywords/>
  <dc:description/>
  <cp:lastModifiedBy>Joanna Malewska | Łukasiewicz - Instytut Ceramiki i Materiałów Budowlanych</cp:lastModifiedBy>
  <cp:revision>3</cp:revision>
  <dcterms:created xsi:type="dcterms:W3CDTF">2022-10-14T11:51:00Z</dcterms:created>
  <dcterms:modified xsi:type="dcterms:W3CDTF">2022-10-14T11:51:00Z</dcterms:modified>
</cp:coreProperties>
</file>